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539298">
      <w:bookmarkStart w:id="0" w:name="_GoBack"/>
      <w:bookmarkEnd w:id="0"/>
    </w:p>
    <w:p w14:paraId="685BBDE7">
      <w:pPr>
        <w:widowControl/>
        <w:jc w:val="center"/>
        <w:rPr>
          <w:rFonts w:hint="eastAsia" w:asciiTheme="minorEastAsia" w:hAnsiTheme="minorEastAsia" w:eastAsiaTheme="minorEastAsia"/>
          <w:b/>
          <w:bCs/>
          <w:sz w:val="36"/>
          <w:szCs w:val="36"/>
          <w:lang w:val="en-US" w:eastAsia="zh-CN"/>
        </w:rPr>
      </w:pPr>
      <w:r>
        <w:rPr>
          <w:rFonts w:hint="eastAsia" w:asciiTheme="minorEastAsia" w:hAnsiTheme="minorEastAsia" w:eastAsiaTheme="minorEastAsia"/>
          <w:b/>
          <w:bCs/>
          <w:sz w:val="36"/>
          <w:szCs w:val="36"/>
        </w:rPr>
        <w:t>香港大学深圳医院</w:t>
      </w:r>
      <w:r>
        <w:rPr>
          <w:rFonts w:hint="eastAsia" w:asciiTheme="minorEastAsia" w:hAnsiTheme="minorEastAsia" w:eastAsiaTheme="minorEastAsia"/>
          <w:b/>
          <w:bCs/>
          <w:sz w:val="36"/>
          <w:szCs w:val="36"/>
          <w:lang w:val="en-US" w:eastAsia="zh-CN"/>
        </w:rPr>
        <w:t>临床试验中心</w:t>
      </w:r>
    </w:p>
    <w:p w14:paraId="0A4A53A9">
      <w:pPr>
        <w:widowControl/>
        <w:jc w:val="center"/>
        <w:rPr>
          <w:rFonts w:asciiTheme="minorEastAsia" w:hAnsiTheme="minorEastAsia" w:eastAsiaTheme="minorEastAsia"/>
          <w:b/>
          <w:bCs/>
          <w:sz w:val="36"/>
          <w:szCs w:val="36"/>
        </w:rPr>
      </w:pPr>
      <w:r>
        <w:rPr>
          <w:rFonts w:hint="eastAsia" w:asciiTheme="minorEastAsia" w:hAnsiTheme="minorEastAsia" w:eastAsiaTheme="minorEastAsia"/>
          <w:b/>
          <w:bCs/>
          <w:sz w:val="36"/>
          <w:szCs w:val="36"/>
        </w:rPr>
        <w:t>临床试验项目稽查SOP</w:t>
      </w:r>
    </w:p>
    <w:p w14:paraId="2D8D2277">
      <w:pPr>
        <w:spacing w:line="540" w:lineRule="exact"/>
        <w:jc w:val="center"/>
        <w:rPr>
          <w:rFonts w:ascii="仿宋" w:hAnsi="仿宋" w:eastAsia="仿宋"/>
          <w:b/>
          <w:szCs w:val="21"/>
        </w:rPr>
      </w:pPr>
    </w:p>
    <w:p w14:paraId="4202D728">
      <w:pPr>
        <w:spacing w:line="300" w:lineRule="auto"/>
        <w:ind w:right="25" w:rightChars="12" w:firstLine="643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Ⅰ 目的</w:t>
      </w:r>
      <w:r>
        <w:rPr>
          <w:rFonts w:hint="eastAsia" w:ascii="仿宋" w:hAnsi="仿宋" w:eastAsia="仿宋"/>
          <w:sz w:val="32"/>
          <w:szCs w:val="32"/>
        </w:rPr>
        <w:t>：规范本院临床试验项目稽查。</w:t>
      </w:r>
    </w:p>
    <w:p w14:paraId="26216EA7">
      <w:pPr>
        <w:spacing w:line="300" w:lineRule="auto"/>
        <w:ind w:right="12" w:firstLine="643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Ⅱ 范围：</w:t>
      </w:r>
      <w:r>
        <w:rPr>
          <w:rFonts w:hint="eastAsia" w:ascii="仿宋" w:hAnsi="仿宋" w:eastAsia="仿宋"/>
          <w:sz w:val="32"/>
          <w:szCs w:val="32"/>
        </w:rPr>
        <w:t>适用于本院开展的药物临床试验、医疗器械（含体外诊断试剂）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及疫苗</w:t>
      </w:r>
      <w:r>
        <w:rPr>
          <w:rFonts w:hint="eastAsia" w:ascii="仿宋" w:hAnsi="仿宋" w:eastAsia="仿宋"/>
          <w:sz w:val="32"/>
          <w:szCs w:val="32"/>
        </w:rPr>
        <w:t>临床试验项目稽查。</w:t>
      </w:r>
    </w:p>
    <w:p w14:paraId="690EF86F">
      <w:pPr>
        <w:spacing w:line="300" w:lineRule="auto"/>
        <w:ind w:right="12" w:firstLine="643" w:firstLineChars="20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Ⅲ 规程：</w:t>
      </w:r>
    </w:p>
    <w:p w14:paraId="7C4BD424">
      <w:pPr>
        <w:spacing w:line="300" w:lineRule="auto"/>
        <w:ind w:left="1" w:right="12" w:firstLine="640" w:firstLineChars="200"/>
        <w:outlineLvl w:val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1.稽查范围：</w:t>
      </w:r>
    </w:p>
    <w:p w14:paraId="2AB929BD">
      <w:pPr>
        <w:spacing w:line="300" w:lineRule="auto"/>
        <w:ind w:left="1" w:right="12"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1.1我院作为牵头单位开展的药物、医疗器械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及疫苗</w:t>
      </w:r>
      <w:r>
        <w:rPr>
          <w:rFonts w:hint="eastAsia" w:ascii="仿宋" w:hAnsi="仿宋" w:eastAsia="仿宋"/>
          <w:sz w:val="32"/>
          <w:szCs w:val="32"/>
        </w:rPr>
        <w:t>临床试验项目，申办方应组织开展项目稽查；</w:t>
      </w:r>
    </w:p>
    <w:p w14:paraId="715A07A4">
      <w:pPr>
        <w:spacing w:line="300" w:lineRule="auto"/>
        <w:ind w:left="1" w:right="12"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1.2我院作为参与单位开展的临床试验项目，建议申办方组织开展项目稽查。</w:t>
      </w:r>
    </w:p>
    <w:p w14:paraId="26EA3B43">
      <w:pPr>
        <w:spacing w:line="300" w:lineRule="auto"/>
        <w:ind w:left="1" w:right="12"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1.3机构办质控员在项目质控过程中，发现项目存在严重问题并提出要求稽查时，申办方应组织开展项目稽查。</w:t>
      </w:r>
    </w:p>
    <w:p w14:paraId="0E07EBFE">
      <w:pPr>
        <w:spacing w:line="300" w:lineRule="auto"/>
        <w:ind w:left="1" w:right="12" w:firstLine="640" w:firstLineChars="200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1.4 其他情况机构认为需要开展项目稽查时，</w:t>
      </w:r>
      <w:r>
        <w:rPr>
          <w:rFonts w:hint="eastAsia" w:ascii="仿宋" w:hAnsi="仿宋" w:eastAsia="仿宋"/>
          <w:sz w:val="32"/>
          <w:szCs w:val="32"/>
        </w:rPr>
        <w:t>申办方应组织开展项目稽查。</w:t>
      </w:r>
    </w:p>
    <w:p w14:paraId="6A1B1B8A">
      <w:pPr>
        <w:spacing w:line="300" w:lineRule="auto"/>
        <w:ind w:left="1" w:right="12"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2.项目稽查院内开展流程：</w:t>
      </w:r>
    </w:p>
    <w:p w14:paraId="5256340A">
      <w:pPr>
        <w:spacing w:line="300" w:lineRule="auto"/>
        <w:ind w:left="1" w:right="12" w:firstLine="640" w:firstLineChars="20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2.1项目稽查前，申办方需至少提前一周与PI及机构办质控员邮件预约稽查时间（科室研究者、机构质控员参与项目稽查），并同时提交以下资料电子版，经PI及机构办质控员同意后，方可开展项目稽查</w:t>
      </w:r>
      <w:r>
        <w:rPr>
          <w:rFonts w:hint="eastAsia" w:ascii="仿宋" w:hAnsi="仿宋" w:eastAsia="仿宋"/>
          <w:sz w:val="32"/>
          <w:szCs w:val="32"/>
          <w:lang w:eastAsia="zh-CN"/>
        </w:rPr>
        <w:t>：</w:t>
      </w:r>
    </w:p>
    <w:p w14:paraId="53AB21DF">
      <w:pPr>
        <w:spacing w:line="300" w:lineRule="auto"/>
        <w:ind w:left="1" w:right="12"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2.1.1如申办方委托第三方开展稽查，应提供稽查委托函（需申办方和受委托稽查单位盖章）；如由申办方开展稽查，提供说明。</w:t>
      </w:r>
    </w:p>
    <w:p w14:paraId="2EB8B63D">
      <w:pPr>
        <w:spacing w:line="300" w:lineRule="auto"/>
        <w:ind w:left="1" w:right="12"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2.1.2稽查人员派遣函或委托书（需稽查单位盖章）</w:t>
      </w:r>
    </w:p>
    <w:p w14:paraId="10B0A3F6">
      <w:pPr>
        <w:spacing w:line="300" w:lineRule="auto"/>
        <w:ind w:left="1" w:right="12"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2.1.3稽查人员资质文件包括简历或检查员证书、稽查人员身份证复印件、GCP证书、保密承诺书、核酸证明（如疫情期间应遵守医院防控政策）</w:t>
      </w:r>
    </w:p>
    <w:p w14:paraId="71A21C70">
      <w:pPr>
        <w:spacing w:line="300" w:lineRule="auto"/>
        <w:ind w:left="1" w:right="12"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2.2 稽查完成后，稽查人员需到机构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办</w:t>
      </w:r>
      <w:r>
        <w:rPr>
          <w:rFonts w:hint="eastAsia" w:ascii="仿宋" w:hAnsi="仿宋" w:eastAsia="仿宋"/>
          <w:sz w:val="32"/>
          <w:szCs w:val="32"/>
        </w:rPr>
        <w:t>签到，提交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后续提交</w:t>
      </w:r>
      <w:r>
        <w:rPr>
          <w:rFonts w:hint="eastAsia" w:ascii="仿宋" w:hAnsi="仿宋" w:eastAsia="仿宋"/>
          <w:sz w:val="32"/>
          <w:szCs w:val="32"/>
        </w:rPr>
        <w:t>稽查报告（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PI签字及</w:t>
      </w:r>
      <w:r>
        <w:rPr>
          <w:rFonts w:hint="eastAsia" w:ascii="仿宋" w:hAnsi="仿宋" w:eastAsia="仿宋"/>
          <w:sz w:val="32"/>
          <w:szCs w:val="32"/>
        </w:rPr>
        <w:t>稽查单位盖章）电子版发送到机构办质控员邮箱；</w:t>
      </w:r>
    </w:p>
    <w:p w14:paraId="44E3B67C">
      <w:pPr>
        <w:spacing w:line="300" w:lineRule="auto"/>
        <w:ind w:left="1" w:right="12"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2.3 科室针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应</w:t>
      </w:r>
      <w:r>
        <w:rPr>
          <w:rFonts w:hint="eastAsia" w:ascii="仿宋" w:hAnsi="仿宋" w:eastAsia="仿宋"/>
          <w:sz w:val="32"/>
          <w:szCs w:val="32"/>
        </w:rPr>
        <w:t>对稽查问题进行整改，整改后，将整改报告（需PI签字）电子版发送到机构办质控员邮箱，待机构办质控员复核无问题后，由研究者将此次稽查的所有资料纸质版整理好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提交机构办进行归档</w:t>
      </w:r>
      <w:r>
        <w:rPr>
          <w:rFonts w:hint="eastAsia" w:ascii="仿宋" w:hAnsi="仿宋" w:eastAsia="仿宋"/>
          <w:sz w:val="32"/>
          <w:szCs w:val="32"/>
        </w:rPr>
        <w:t>。</w:t>
      </w:r>
    </w:p>
    <w:p w14:paraId="5506DEDB">
      <w:pPr>
        <w:spacing w:line="300" w:lineRule="auto"/>
        <w:rPr>
          <w:rFonts w:ascii="仿宋" w:hAnsi="仿宋" w:eastAsia="仿宋"/>
          <w:sz w:val="32"/>
          <w:szCs w:val="32"/>
        </w:rPr>
      </w:pPr>
    </w:p>
    <w:p w14:paraId="58018D9E">
      <w:pPr>
        <w:spacing w:line="300" w:lineRule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无</w:t>
      </w:r>
    </w:p>
    <w:p w14:paraId="2BA08E7D">
      <w:pPr>
        <w:spacing w:line="300" w:lineRule="auto"/>
        <w:ind w:right="12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参考依据： </w:t>
      </w:r>
    </w:p>
    <w:p w14:paraId="76CB1785">
      <w:pPr>
        <w:spacing w:line="360" w:lineRule="auto"/>
        <w:ind w:firstLine="320" w:firstLineChars="1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/>
          <w:sz w:val="32"/>
          <w:szCs w:val="32"/>
        </w:rPr>
        <w:t>《药物临床试验质量管理规范》（2020年第57号）</w:t>
      </w:r>
    </w:p>
    <w:p w14:paraId="7DA94165">
      <w:pPr>
        <w:spacing w:line="360" w:lineRule="auto"/>
        <w:ind w:firstLine="320" w:firstLineChars="1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/>
          <w:sz w:val="32"/>
          <w:szCs w:val="32"/>
        </w:rPr>
        <w:t>《医疗器械临床试验质量管理规范》（2022年第28号）</w:t>
      </w:r>
    </w:p>
    <w:p w14:paraId="6C8D76F0">
      <w:pPr>
        <w:spacing w:line="300" w:lineRule="auto"/>
        <w:ind w:right="12"/>
        <w:rPr>
          <w:rFonts w:ascii="仿宋" w:hAnsi="仿宋" w:eastAsia="仿宋"/>
          <w:sz w:val="32"/>
          <w:szCs w:val="32"/>
        </w:rPr>
      </w:pPr>
    </w:p>
    <w:sectPr>
      <w:headerReference r:id="rId5" w:type="first"/>
      <w:headerReference r:id="rId3" w:type="default"/>
      <w:footerReference r:id="rId6" w:type="default"/>
      <w:headerReference r:id="rId4" w:type="even"/>
      <w:pgSz w:w="11906" w:h="16838"/>
      <w:pgMar w:top="1440" w:right="1800" w:bottom="1440" w:left="1800" w:header="851" w:footer="992" w:gutter="0"/>
      <w:pgNumType w:start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62327830"/>
    </w:sdtPr>
    <w:sdtEndPr>
      <w:rPr>
        <w:rFonts w:hint="default"/>
        <w:lang w:val="en-US"/>
      </w:rPr>
    </w:sdtEndPr>
    <w:sdtContent>
      <w:sdt>
        <w:sdtPr>
          <w:id w:val="171357217"/>
        </w:sdtPr>
        <w:sdtEndPr>
          <w:rPr>
            <w:rFonts w:hint="default"/>
            <w:lang w:val="en-US"/>
          </w:rPr>
        </w:sdtEndPr>
        <w:sdtContent>
          <w:p w14:paraId="4BF034C6">
            <w:pPr>
              <w:pStyle w:val="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</w:rPr>
              <w:fldChar w:fldCharType="end"/>
            </w:r>
            <w:r>
              <w:rPr>
                <w:lang w:val="zh-CN"/>
              </w:rPr>
              <w:t xml:space="preserve"> /</w:t>
            </w:r>
            <w:r>
              <w:rPr>
                <w:rFonts w:hint="eastAsia"/>
                <w:lang w:val="en-US" w:eastAsia="zh-CN"/>
              </w:rPr>
              <w:t xml:space="preserve"> 2</w:t>
            </w:r>
          </w:p>
        </w:sdtContent>
      </w:sdt>
    </w:sdtContent>
  </w:sdt>
  <w:p w14:paraId="095321A7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7"/>
      <w:tblpPr w:leftFromText="180" w:rightFromText="180" w:vertAnchor="text" w:horzAnchor="margin" w:tblpY="1"/>
      <w:tblOverlap w:val="never"/>
      <w:tblW w:w="0" w:type="auto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2709"/>
      <w:gridCol w:w="2188"/>
      <w:gridCol w:w="1134"/>
      <w:gridCol w:w="2441"/>
    </w:tblGrid>
    <w:tr w14:paraId="3A440C25">
      <w:tblPrEx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130" w:hRule="atLeast"/>
      </w:trPr>
      <w:tc>
        <w:tcPr>
          <w:tcW w:w="2709" w:type="dxa"/>
          <w:vMerge w:val="restart"/>
          <w:vAlign w:val="center"/>
        </w:tcPr>
        <w:p w14:paraId="2DB3B426">
          <w:pPr>
            <w:pStyle w:val="6"/>
            <w:pBdr>
              <w:bottom w:val="none" w:color="auto" w:sz="0" w:space="0"/>
            </w:pBdr>
            <w:tabs>
              <w:tab w:val="clear" w:pos="8306"/>
            </w:tabs>
            <w:jc w:val="both"/>
            <w:rPr>
              <w:rFonts w:ascii="方正小标宋_GBK" w:eastAsia="方正小标宋_GBK"/>
              <w:sz w:val="15"/>
              <w:szCs w:val="15"/>
            </w:rPr>
          </w:pPr>
          <w:r>
            <w:rPr>
              <w:rFonts w:ascii="方正小标宋_GBK" w:eastAsia="方正小标宋_GBK"/>
              <w:sz w:val="15"/>
              <w:szCs w:val="15"/>
            </w:rPr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20320</wp:posOffset>
                </wp:positionH>
                <wp:positionV relativeFrom="paragraph">
                  <wp:posOffset>-367030</wp:posOffset>
                </wp:positionV>
                <wp:extent cx="1859280" cy="438150"/>
                <wp:effectExtent l="19050" t="0" r="7620" b="0"/>
                <wp:wrapTight wrapText="bothSides">
                  <wp:wrapPolygon>
                    <wp:start x="-221" y="0"/>
                    <wp:lineTo x="-221" y="20661"/>
                    <wp:lineTo x="21689" y="20661"/>
                    <wp:lineTo x="21689" y="0"/>
                    <wp:lineTo x="-221" y="0"/>
                  </wp:wrapPolygon>
                </wp:wrapTight>
                <wp:docPr id="2" name="图片 2" descr="大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图片 2" descr="大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59280" cy="4381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188" w:type="dxa"/>
          <w:vMerge w:val="restart"/>
          <w:vAlign w:val="center"/>
        </w:tcPr>
        <w:p w14:paraId="42FC4610">
          <w:pPr>
            <w:pStyle w:val="6"/>
            <w:pBdr>
              <w:bottom w:val="none" w:color="auto" w:sz="0" w:space="0"/>
            </w:pBdr>
            <w:rPr>
              <w:rFonts w:ascii="仿宋" w:hAnsi="仿宋" w:eastAsia="仿宋"/>
              <w:sz w:val="15"/>
              <w:szCs w:val="15"/>
            </w:rPr>
          </w:pPr>
          <w:r>
            <w:rPr>
              <w:rFonts w:hint="eastAsia" w:ascii="仿宋" w:hAnsi="仿宋" w:eastAsia="仿宋"/>
              <w:sz w:val="15"/>
              <w:szCs w:val="15"/>
            </w:rPr>
            <w:t>临床试验中心</w:t>
          </w:r>
        </w:p>
      </w:tc>
      <w:tc>
        <w:tcPr>
          <w:tcW w:w="1134" w:type="dxa"/>
          <w:vAlign w:val="center"/>
        </w:tcPr>
        <w:p w14:paraId="21A38B86">
          <w:pPr>
            <w:pStyle w:val="6"/>
            <w:pBdr>
              <w:bottom w:val="none" w:color="auto" w:sz="0" w:space="0"/>
            </w:pBdr>
            <w:rPr>
              <w:rFonts w:ascii="仿宋" w:hAnsi="仿宋" w:eastAsia="仿宋"/>
              <w:sz w:val="15"/>
              <w:szCs w:val="15"/>
            </w:rPr>
          </w:pPr>
          <w:r>
            <w:rPr>
              <w:rFonts w:hint="eastAsia" w:ascii="仿宋" w:hAnsi="仿宋" w:eastAsia="仿宋"/>
              <w:sz w:val="15"/>
              <w:szCs w:val="15"/>
            </w:rPr>
            <w:t>文件编号</w:t>
          </w:r>
        </w:p>
      </w:tc>
      <w:tc>
        <w:tcPr>
          <w:tcW w:w="2441" w:type="dxa"/>
          <w:vAlign w:val="center"/>
        </w:tcPr>
        <w:p w14:paraId="3C6D3669">
          <w:pPr>
            <w:pStyle w:val="6"/>
            <w:pBdr>
              <w:bottom w:val="none" w:color="auto" w:sz="0" w:space="0"/>
            </w:pBdr>
            <w:rPr>
              <w:rFonts w:hint="default" w:ascii="仿宋" w:hAnsi="仿宋" w:eastAsia="仿宋"/>
              <w:sz w:val="15"/>
              <w:szCs w:val="15"/>
              <w:lang w:val="en-US" w:eastAsia="zh-CN"/>
            </w:rPr>
          </w:pPr>
          <w:r>
            <w:rPr>
              <w:rFonts w:hint="eastAsia" w:ascii="仿宋" w:hAnsi="仿宋" w:eastAsia="仿宋"/>
              <w:sz w:val="15"/>
              <w:szCs w:val="15"/>
            </w:rPr>
            <w:t>HKUSZH-CTC-SOP-O</w:t>
          </w:r>
          <w:r>
            <w:rPr>
              <w:rFonts w:hint="eastAsia" w:ascii="仿宋" w:hAnsi="仿宋" w:eastAsia="仿宋"/>
              <w:sz w:val="15"/>
              <w:szCs w:val="15"/>
              <w:lang w:val="en-US" w:eastAsia="zh-CN"/>
            </w:rPr>
            <w:t>27-02</w:t>
          </w:r>
        </w:p>
      </w:tc>
    </w:tr>
    <w:tr w14:paraId="2FE40106">
      <w:tblPrEx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76" w:hRule="atLeast"/>
      </w:trPr>
      <w:tc>
        <w:tcPr>
          <w:tcW w:w="2709" w:type="dxa"/>
          <w:vMerge w:val="continue"/>
          <w:vAlign w:val="center"/>
        </w:tcPr>
        <w:p w14:paraId="6DA4F3FE">
          <w:pPr>
            <w:pStyle w:val="6"/>
            <w:pBdr>
              <w:bottom w:val="none" w:color="auto" w:sz="0" w:space="0"/>
            </w:pBdr>
          </w:pPr>
        </w:p>
      </w:tc>
      <w:tc>
        <w:tcPr>
          <w:tcW w:w="2188" w:type="dxa"/>
          <w:vMerge w:val="continue"/>
          <w:vAlign w:val="center"/>
        </w:tcPr>
        <w:p w14:paraId="243A7CF2">
          <w:pPr>
            <w:pStyle w:val="6"/>
            <w:pBdr>
              <w:bottom w:val="none" w:color="auto" w:sz="0" w:space="0"/>
            </w:pBdr>
            <w:ind w:firstLine="300"/>
            <w:rPr>
              <w:rFonts w:ascii="仿宋" w:hAnsi="仿宋" w:eastAsia="仿宋"/>
              <w:sz w:val="15"/>
              <w:szCs w:val="15"/>
            </w:rPr>
          </w:pPr>
        </w:p>
      </w:tc>
      <w:tc>
        <w:tcPr>
          <w:tcW w:w="1134" w:type="dxa"/>
          <w:vAlign w:val="center"/>
        </w:tcPr>
        <w:p w14:paraId="2F257FAD">
          <w:pPr>
            <w:pStyle w:val="6"/>
            <w:pBdr>
              <w:bottom w:val="none" w:color="auto" w:sz="0" w:space="0"/>
            </w:pBdr>
            <w:rPr>
              <w:rFonts w:ascii="仿宋" w:hAnsi="仿宋" w:eastAsia="仿宋"/>
              <w:sz w:val="15"/>
              <w:szCs w:val="15"/>
            </w:rPr>
          </w:pPr>
          <w:r>
            <w:rPr>
              <w:rFonts w:hint="eastAsia" w:ascii="仿宋" w:hAnsi="仿宋" w:eastAsia="仿宋"/>
              <w:sz w:val="15"/>
              <w:szCs w:val="15"/>
            </w:rPr>
            <w:t>版  本</w:t>
          </w:r>
        </w:p>
      </w:tc>
      <w:tc>
        <w:tcPr>
          <w:tcW w:w="2441" w:type="dxa"/>
          <w:vAlign w:val="center"/>
        </w:tcPr>
        <w:p w14:paraId="1A5C5626">
          <w:pPr>
            <w:pStyle w:val="6"/>
            <w:pBdr>
              <w:bottom w:val="none" w:color="auto" w:sz="0" w:space="0"/>
            </w:pBdr>
            <w:rPr>
              <w:rFonts w:ascii="仿宋" w:hAnsi="仿宋" w:eastAsia="仿宋"/>
              <w:sz w:val="15"/>
              <w:szCs w:val="15"/>
            </w:rPr>
          </w:pPr>
          <w:r>
            <w:rPr>
              <w:rFonts w:hint="eastAsia" w:ascii="仿宋" w:hAnsi="仿宋" w:eastAsia="仿宋"/>
              <w:sz w:val="15"/>
              <w:szCs w:val="15"/>
            </w:rPr>
            <w:t>第 0</w:t>
          </w:r>
          <w:r>
            <w:rPr>
              <w:rFonts w:hint="eastAsia" w:ascii="仿宋" w:hAnsi="仿宋" w:eastAsia="仿宋"/>
              <w:sz w:val="15"/>
              <w:szCs w:val="15"/>
              <w:lang w:val="en-US" w:eastAsia="zh-CN"/>
            </w:rPr>
            <w:t>2</w:t>
          </w:r>
          <w:r>
            <w:rPr>
              <w:rFonts w:hint="eastAsia" w:ascii="仿宋" w:hAnsi="仿宋" w:eastAsia="仿宋"/>
              <w:sz w:val="15"/>
              <w:szCs w:val="15"/>
            </w:rPr>
            <w:t xml:space="preserve"> 版</w:t>
          </w:r>
        </w:p>
      </w:tc>
    </w:tr>
    <w:tr w14:paraId="4C510542">
      <w:tblPrEx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151" w:hRule="atLeast"/>
      </w:trPr>
      <w:tc>
        <w:tcPr>
          <w:tcW w:w="2709" w:type="dxa"/>
          <w:vMerge w:val="continue"/>
          <w:vAlign w:val="center"/>
        </w:tcPr>
        <w:p w14:paraId="1C1D8FA2">
          <w:pPr>
            <w:pStyle w:val="6"/>
            <w:pBdr>
              <w:bottom w:val="none" w:color="auto" w:sz="0" w:space="0"/>
            </w:pBdr>
          </w:pPr>
        </w:p>
      </w:tc>
      <w:tc>
        <w:tcPr>
          <w:tcW w:w="2188" w:type="dxa"/>
          <w:vMerge w:val="continue"/>
          <w:vAlign w:val="center"/>
        </w:tcPr>
        <w:p w14:paraId="70AF8F88">
          <w:pPr>
            <w:pStyle w:val="6"/>
            <w:pBdr>
              <w:bottom w:val="none" w:color="auto" w:sz="0" w:space="0"/>
            </w:pBdr>
            <w:ind w:firstLine="300"/>
            <w:rPr>
              <w:rFonts w:ascii="仿宋" w:hAnsi="仿宋" w:eastAsia="仿宋"/>
              <w:sz w:val="15"/>
              <w:szCs w:val="15"/>
            </w:rPr>
          </w:pPr>
        </w:p>
      </w:tc>
      <w:tc>
        <w:tcPr>
          <w:tcW w:w="1134" w:type="dxa"/>
          <w:vAlign w:val="center"/>
        </w:tcPr>
        <w:p w14:paraId="42E29C36">
          <w:pPr>
            <w:pStyle w:val="6"/>
            <w:pBdr>
              <w:bottom w:val="none" w:color="auto" w:sz="0" w:space="0"/>
            </w:pBdr>
            <w:rPr>
              <w:rFonts w:ascii="仿宋" w:hAnsi="仿宋" w:eastAsia="仿宋"/>
              <w:sz w:val="15"/>
              <w:szCs w:val="15"/>
            </w:rPr>
          </w:pPr>
          <w:r>
            <w:rPr>
              <w:rFonts w:hint="eastAsia" w:ascii="仿宋" w:hAnsi="仿宋" w:eastAsia="仿宋"/>
              <w:sz w:val="15"/>
              <w:szCs w:val="15"/>
            </w:rPr>
            <w:t>生效日期</w:t>
          </w:r>
        </w:p>
      </w:tc>
      <w:tc>
        <w:tcPr>
          <w:tcW w:w="2441" w:type="dxa"/>
          <w:vAlign w:val="center"/>
        </w:tcPr>
        <w:p w14:paraId="7165E9FC">
          <w:pPr>
            <w:pStyle w:val="6"/>
            <w:pBdr>
              <w:bottom w:val="none" w:color="auto" w:sz="0" w:space="0"/>
            </w:pBdr>
            <w:rPr>
              <w:rFonts w:ascii="仿宋" w:hAnsi="仿宋" w:eastAsia="仿宋"/>
              <w:color w:val="000000"/>
              <w:sz w:val="15"/>
              <w:szCs w:val="15"/>
            </w:rPr>
          </w:pPr>
          <w:r>
            <w:rPr>
              <w:rFonts w:hint="eastAsia" w:ascii="仿宋" w:hAnsi="仿宋" w:eastAsia="仿宋"/>
              <w:color w:val="000000"/>
              <w:sz w:val="15"/>
              <w:szCs w:val="15"/>
            </w:rPr>
            <w:t>202</w:t>
          </w:r>
          <w:r>
            <w:rPr>
              <w:rFonts w:hint="eastAsia" w:ascii="仿宋" w:hAnsi="仿宋" w:eastAsia="仿宋"/>
              <w:color w:val="000000"/>
              <w:sz w:val="15"/>
              <w:szCs w:val="15"/>
              <w:lang w:val="en-US" w:eastAsia="zh-CN"/>
            </w:rPr>
            <w:t>5</w:t>
          </w:r>
          <w:r>
            <w:rPr>
              <w:rFonts w:hint="eastAsia" w:ascii="仿宋" w:hAnsi="仿宋" w:eastAsia="仿宋"/>
              <w:color w:val="000000"/>
              <w:sz w:val="15"/>
              <w:szCs w:val="15"/>
            </w:rPr>
            <w:t>年</w:t>
          </w:r>
          <w:r>
            <w:rPr>
              <w:rFonts w:hint="eastAsia" w:ascii="仿宋" w:hAnsi="仿宋" w:eastAsia="仿宋"/>
              <w:color w:val="000000"/>
              <w:sz w:val="15"/>
              <w:szCs w:val="15"/>
              <w:lang w:val="en-US" w:eastAsia="zh-CN"/>
            </w:rPr>
            <w:t>2</w:t>
          </w:r>
          <w:r>
            <w:rPr>
              <w:rFonts w:hint="eastAsia" w:ascii="仿宋" w:hAnsi="仿宋" w:eastAsia="仿宋"/>
              <w:color w:val="000000"/>
              <w:sz w:val="15"/>
              <w:szCs w:val="15"/>
            </w:rPr>
            <w:t>月</w:t>
          </w:r>
          <w:r>
            <w:rPr>
              <w:rFonts w:hint="eastAsia" w:ascii="仿宋" w:hAnsi="仿宋" w:eastAsia="仿宋"/>
              <w:color w:val="000000"/>
              <w:sz w:val="15"/>
              <w:szCs w:val="15"/>
              <w:lang w:val="en-US" w:eastAsia="zh-CN"/>
            </w:rPr>
            <w:t>27</w:t>
          </w:r>
          <w:r>
            <w:rPr>
              <w:rFonts w:hint="eastAsia" w:ascii="仿宋" w:hAnsi="仿宋" w:eastAsia="仿宋"/>
              <w:color w:val="000000"/>
              <w:sz w:val="15"/>
              <w:szCs w:val="15"/>
            </w:rPr>
            <w:t>日</w:t>
          </w:r>
        </w:p>
      </w:tc>
    </w:tr>
    <w:tr w14:paraId="777E4125">
      <w:tblPrEx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82" w:hRule="atLeast"/>
      </w:trPr>
      <w:tc>
        <w:tcPr>
          <w:tcW w:w="2709" w:type="dxa"/>
          <w:vMerge w:val="continue"/>
          <w:vAlign w:val="center"/>
        </w:tcPr>
        <w:p w14:paraId="18359E47">
          <w:pPr>
            <w:pStyle w:val="6"/>
            <w:pBdr>
              <w:bottom w:val="none" w:color="auto" w:sz="0" w:space="0"/>
            </w:pBdr>
          </w:pPr>
        </w:p>
      </w:tc>
      <w:tc>
        <w:tcPr>
          <w:tcW w:w="2188" w:type="dxa"/>
          <w:vMerge w:val="restart"/>
          <w:vAlign w:val="center"/>
        </w:tcPr>
        <w:p w14:paraId="57804AEC">
          <w:pPr>
            <w:jc w:val="center"/>
            <w:rPr>
              <w:rFonts w:ascii="仿宋" w:hAnsi="仿宋" w:eastAsia="仿宋"/>
              <w:sz w:val="15"/>
              <w:szCs w:val="15"/>
            </w:rPr>
          </w:pPr>
          <w:r>
            <w:rPr>
              <w:rFonts w:hint="eastAsia" w:ascii="仿宋" w:hAnsi="仿宋" w:eastAsia="仿宋"/>
              <w:sz w:val="15"/>
              <w:szCs w:val="15"/>
            </w:rPr>
            <w:t>临床试验项目稽查SOP</w:t>
          </w:r>
        </w:p>
      </w:tc>
      <w:tc>
        <w:tcPr>
          <w:tcW w:w="1134" w:type="dxa"/>
          <w:vAlign w:val="center"/>
        </w:tcPr>
        <w:p w14:paraId="5B5DD4FE">
          <w:pPr>
            <w:pStyle w:val="6"/>
            <w:pBdr>
              <w:bottom w:val="none" w:color="auto" w:sz="0" w:space="0"/>
            </w:pBdr>
            <w:rPr>
              <w:rFonts w:ascii="仿宋" w:hAnsi="仿宋" w:eastAsia="仿宋"/>
              <w:sz w:val="15"/>
              <w:szCs w:val="15"/>
            </w:rPr>
          </w:pPr>
          <w:r>
            <w:rPr>
              <w:rFonts w:hint="eastAsia" w:ascii="仿宋" w:hAnsi="仿宋" w:eastAsia="仿宋"/>
              <w:sz w:val="15"/>
              <w:szCs w:val="15"/>
            </w:rPr>
            <w:t>检视日期</w:t>
          </w:r>
        </w:p>
      </w:tc>
      <w:tc>
        <w:tcPr>
          <w:tcW w:w="2441" w:type="dxa"/>
          <w:vAlign w:val="center"/>
        </w:tcPr>
        <w:p w14:paraId="654F8D8F">
          <w:pPr>
            <w:pStyle w:val="6"/>
            <w:pBdr>
              <w:bottom w:val="none" w:color="auto" w:sz="0" w:space="0"/>
            </w:pBdr>
            <w:rPr>
              <w:rFonts w:ascii="仿宋" w:hAnsi="仿宋" w:eastAsia="仿宋"/>
              <w:color w:val="000000"/>
              <w:sz w:val="15"/>
              <w:szCs w:val="15"/>
            </w:rPr>
          </w:pPr>
          <w:r>
            <w:rPr>
              <w:rFonts w:hint="eastAsia" w:ascii="仿宋" w:hAnsi="仿宋" w:eastAsia="仿宋"/>
              <w:sz w:val="15"/>
              <w:szCs w:val="15"/>
            </w:rPr>
            <w:t>202</w:t>
          </w:r>
          <w:r>
            <w:rPr>
              <w:rFonts w:hint="eastAsia" w:ascii="仿宋" w:hAnsi="仿宋" w:eastAsia="仿宋"/>
              <w:sz w:val="15"/>
              <w:szCs w:val="15"/>
              <w:lang w:val="en-US" w:eastAsia="zh-CN"/>
            </w:rPr>
            <w:t>7</w:t>
          </w:r>
          <w:r>
            <w:rPr>
              <w:rFonts w:hint="eastAsia" w:ascii="仿宋" w:hAnsi="仿宋" w:eastAsia="仿宋"/>
              <w:sz w:val="15"/>
              <w:szCs w:val="15"/>
            </w:rPr>
            <w:t>年</w:t>
          </w:r>
          <w:r>
            <w:rPr>
              <w:rFonts w:hint="eastAsia" w:ascii="仿宋" w:hAnsi="仿宋" w:eastAsia="仿宋"/>
              <w:sz w:val="15"/>
              <w:szCs w:val="15"/>
              <w:lang w:val="en-US" w:eastAsia="zh-CN"/>
            </w:rPr>
            <w:t>2</w:t>
          </w:r>
          <w:r>
            <w:rPr>
              <w:rFonts w:hint="eastAsia" w:ascii="仿宋" w:hAnsi="仿宋" w:eastAsia="仿宋"/>
              <w:sz w:val="15"/>
              <w:szCs w:val="15"/>
            </w:rPr>
            <w:t>月</w:t>
          </w:r>
          <w:r>
            <w:rPr>
              <w:rFonts w:hint="eastAsia" w:ascii="仿宋" w:hAnsi="仿宋" w:eastAsia="仿宋"/>
              <w:sz w:val="15"/>
              <w:szCs w:val="15"/>
              <w:lang w:val="en-US" w:eastAsia="zh-CN"/>
            </w:rPr>
            <w:t>26</w:t>
          </w:r>
          <w:r>
            <w:rPr>
              <w:rFonts w:hint="eastAsia" w:ascii="仿宋" w:hAnsi="仿宋" w:eastAsia="仿宋"/>
              <w:sz w:val="15"/>
              <w:szCs w:val="15"/>
            </w:rPr>
            <w:t>日</w:t>
          </w:r>
        </w:p>
      </w:tc>
    </w:tr>
    <w:tr w14:paraId="67A87D0F">
      <w:tblPrEx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70" w:hRule="atLeast"/>
      </w:trPr>
      <w:tc>
        <w:tcPr>
          <w:tcW w:w="2709" w:type="dxa"/>
          <w:vMerge w:val="continue"/>
          <w:vAlign w:val="center"/>
        </w:tcPr>
        <w:p w14:paraId="1D955155">
          <w:pPr>
            <w:pStyle w:val="6"/>
            <w:pBdr>
              <w:bottom w:val="none" w:color="auto" w:sz="0" w:space="0"/>
            </w:pBdr>
          </w:pPr>
        </w:p>
      </w:tc>
      <w:tc>
        <w:tcPr>
          <w:tcW w:w="2188" w:type="dxa"/>
          <w:vMerge w:val="continue"/>
          <w:vAlign w:val="center"/>
        </w:tcPr>
        <w:p w14:paraId="29EAC855">
          <w:pPr>
            <w:pStyle w:val="6"/>
            <w:pBdr>
              <w:bottom w:val="none" w:color="auto" w:sz="0" w:space="0"/>
            </w:pBdr>
            <w:ind w:firstLine="300"/>
            <w:rPr>
              <w:rFonts w:ascii="仿宋" w:hAnsi="仿宋" w:eastAsia="仿宋"/>
              <w:sz w:val="15"/>
              <w:szCs w:val="15"/>
            </w:rPr>
          </w:pPr>
        </w:p>
      </w:tc>
      <w:tc>
        <w:tcPr>
          <w:tcW w:w="1134" w:type="dxa"/>
          <w:vAlign w:val="center"/>
        </w:tcPr>
        <w:p w14:paraId="5A86D11A">
          <w:pPr>
            <w:pStyle w:val="6"/>
            <w:pBdr>
              <w:bottom w:val="none" w:color="auto" w:sz="0" w:space="0"/>
            </w:pBdr>
            <w:rPr>
              <w:rFonts w:ascii="仿宋" w:hAnsi="仿宋" w:eastAsia="仿宋"/>
              <w:sz w:val="15"/>
              <w:szCs w:val="15"/>
            </w:rPr>
          </w:pPr>
          <w:r>
            <w:rPr>
              <w:rFonts w:hint="eastAsia" w:ascii="仿宋" w:hAnsi="仿宋" w:eastAsia="仿宋"/>
              <w:sz w:val="15"/>
              <w:szCs w:val="15"/>
            </w:rPr>
            <w:t>页  码</w:t>
          </w:r>
        </w:p>
      </w:tc>
      <w:tc>
        <w:tcPr>
          <w:tcW w:w="2441" w:type="dxa"/>
          <w:vAlign w:val="center"/>
        </w:tcPr>
        <w:sdt>
          <w:sdtPr>
            <w:rPr>
              <w:rFonts w:ascii="仿宋" w:hAnsi="仿宋" w:eastAsia="仿宋"/>
              <w:sz w:val="15"/>
              <w:szCs w:val="15"/>
            </w:rPr>
            <w:id w:val="262327662"/>
          </w:sdtPr>
          <w:sdtEndPr>
            <w:rPr>
              <w:rFonts w:ascii="仿宋" w:hAnsi="仿宋" w:eastAsia="仿宋"/>
              <w:sz w:val="15"/>
              <w:szCs w:val="15"/>
            </w:rPr>
          </w:sdtEndPr>
          <w:sdtContent>
            <w:sdt>
              <w:sdtPr>
                <w:rPr>
                  <w:rFonts w:ascii="仿宋" w:hAnsi="仿宋" w:eastAsia="仿宋"/>
                  <w:sz w:val="15"/>
                  <w:szCs w:val="15"/>
                </w:rPr>
                <w:id w:val="262327663"/>
              </w:sdtPr>
              <w:sdtEndPr>
                <w:rPr>
                  <w:rFonts w:ascii="仿宋" w:hAnsi="仿宋" w:eastAsia="仿宋"/>
                  <w:sz w:val="15"/>
                  <w:szCs w:val="15"/>
                </w:rPr>
              </w:sdtEndPr>
              <w:sdtContent>
                <w:p w14:paraId="2202287C">
                  <w:pPr>
                    <w:jc w:val="center"/>
                    <w:rPr>
                      <w:rFonts w:ascii="仿宋" w:hAnsi="仿宋" w:eastAsia="仿宋"/>
                      <w:sz w:val="15"/>
                      <w:szCs w:val="15"/>
                    </w:rPr>
                  </w:pPr>
                  <w:sdt>
                    <w:sdtPr>
                      <w:rPr>
                        <w:rFonts w:ascii="仿宋" w:hAnsi="仿宋" w:eastAsia="仿宋"/>
                        <w:sz w:val="15"/>
                        <w:szCs w:val="15"/>
                      </w:rPr>
                      <w:id w:val="262327664"/>
                    </w:sdtPr>
                    <w:sdtEndPr>
                      <w:rPr>
                        <w:rFonts w:ascii="仿宋" w:hAnsi="仿宋" w:eastAsia="仿宋"/>
                        <w:sz w:val="15"/>
                        <w:szCs w:val="15"/>
                      </w:rPr>
                    </w:sdtEndPr>
                    <w:sdtContent>
                      <w:sdt>
                        <w:sdtPr>
                          <w:rPr>
                            <w:rFonts w:ascii="仿宋" w:hAnsi="仿宋" w:eastAsia="仿宋"/>
                            <w:sz w:val="15"/>
                            <w:szCs w:val="15"/>
                          </w:rPr>
                          <w:id w:val="262327665"/>
                        </w:sdtPr>
                        <w:sdtEndPr>
                          <w:rPr>
                            <w:rFonts w:ascii="仿宋" w:hAnsi="仿宋" w:eastAsia="仿宋"/>
                            <w:sz w:val="15"/>
                            <w:szCs w:val="15"/>
                          </w:rPr>
                        </w:sdtEndPr>
                        <w:sdtContent>
                          <w:sdt>
                            <w:sdtPr>
                              <w:rPr>
                                <w:rFonts w:ascii="仿宋" w:hAnsi="仿宋" w:eastAsia="仿宋"/>
                                <w:sz w:val="15"/>
                                <w:szCs w:val="15"/>
                              </w:rPr>
                              <w:id w:val="262327666"/>
                            </w:sdtPr>
                            <w:sdtEndPr>
                              <w:rPr>
                                <w:rFonts w:ascii="仿宋" w:hAnsi="仿宋" w:eastAsia="仿宋"/>
                                <w:sz w:val="15"/>
                                <w:szCs w:val="15"/>
                              </w:rPr>
                            </w:sdtEndPr>
                            <w:sdtContent>
                              <w:sdt>
                                <w:sdtPr>
                                  <w:rPr>
                                    <w:rFonts w:ascii="仿宋" w:hAnsi="仿宋" w:eastAsia="仿宋"/>
                                    <w:sz w:val="15"/>
                                    <w:szCs w:val="15"/>
                                  </w:rPr>
                                  <w:id w:val="262327667"/>
                                </w:sdtPr>
                                <w:sdtEndPr>
                                  <w:rPr>
                                    <w:rFonts w:ascii="仿宋" w:hAnsi="仿宋" w:eastAsia="仿宋"/>
                                    <w:sz w:val="15"/>
                                    <w:szCs w:val="15"/>
                                  </w:rPr>
                                </w:sdtEndPr>
                                <w:sdtContent>
                                  <w:r>
                                    <w:rPr>
                                      <w:rFonts w:ascii="仿宋" w:hAnsi="仿宋" w:eastAsia="仿宋"/>
                                      <w:sz w:val="15"/>
                                      <w:szCs w:val="15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Fonts w:ascii="仿宋" w:hAnsi="仿宋" w:eastAsia="仿宋"/>
                                      <w:sz w:val="15"/>
                                      <w:szCs w:val="15"/>
                                    </w:rPr>
                                    <w:instrText xml:space="preserve"> PAGE </w:instrText>
                                  </w:r>
                                  <w:r>
                                    <w:rPr>
                                      <w:rFonts w:ascii="仿宋" w:hAnsi="仿宋" w:eastAsia="仿宋"/>
                                      <w:sz w:val="15"/>
                                      <w:szCs w:val="15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仿宋" w:hAnsi="仿宋" w:eastAsia="仿宋"/>
                                      <w:sz w:val="15"/>
                                      <w:szCs w:val="15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仿宋" w:hAnsi="仿宋" w:eastAsia="仿宋"/>
                                      <w:sz w:val="15"/>
                                      <w:szCs w:val="15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Fonts w:ascii="仿宋" w:hAnsi="仿宋" w:eastAsia="仿宋"/>
                                      <w:sz w:val="15"/>
                                      <w:szCs w:val="15"/>
                                      <w:lang w:val="zh-CN"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hint="eastAsia" w:ascii="仿宋" w:hAnsi="仿宋" w:eastAsia="仿宋"/>
                                      <w:sz w:val="15"/>
                                      <w:szCs w:val="15"/>
                                      <w:lang w:val="en-US" w:eastAsia="zh-CN"/>
                                    </w:rPr>
                                    <w:t>2</w:t>
                                  </w:r>
                                </w:sdtContent>
                              </w:sdt>
                            </w:sdtContent>
                          </w:sdt>
                        </w:sdtContent>
                      </w:sdt>
                    </w:sdtContent>
                  </w:sdt>
                </w:p>
              </w:sdtContent>
            </w:sdt>
          </w:sdtContent>
        </w:sdt>
      </w:tc>
    </w:tr>
  </w:tbl>
  <w:p w14:paraId="00F4A94C">
    <w:pPr>
      <w:pStyle w:val="6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7"/>
      <w:tblpPr w:leftFromText="180" w:rightFromText="180" w:vertAnchor="text" w:horzAnchor="margin" w:tblpY="1"/>
      <w:tblOverlap w:val="never"/>
      <w:tblW w:w="0" w:type="auto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2709"/>
      <w:gridCol w:w="2188"/>
      <w:gridCol w:w="1134"/>
      <w:gridCol w:w="2441"/>
    </w:tblGrid>
    <w:tr w14:paraId="02A3E40F">
      <w:tblPrEx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246" w:hRule="atLeast"/>
      </w:trPr>
      <w:tc>
        <w:tcPr>
          <w:tcW w:w="2709" w:type="dxa"/>
          <w:vMerge w:val="restart"/>
          <w:vAlign w:val="center"/>
        </w:tcPr>
        <w:p w14:paraId="7328B482">
          <w:pPr>
            <w:pStyle w:val="6"/>
            <w:pBdr>
              <w:bottom w:val="none" w:color="auto" w:sz="0" w:space="0"/>
            </w:pBdr>
            <w:tabs>
              <w:tab w:val="clear" w:pos="8306"/>
            </w:tabs>
            <w:ind w:left="-143" w:leftChars="-68" w:firstLine="300"/>
            <w:rPr>
              <w:rFonts w:ascii="方正小标宋_GBK" w:eastAsia="方正小标宋_GBK"/>
              <w:sz w:val="15"/>
              <w:szCs w:val="15"/>
            </w:rPr>
          </w:pPr>
          <w:r>
            <w:rPr>
              <w:rFonts w:ascii="方正小标宋_GBK" w:eastAsia="方正小标宋_GBK"/>
              <w:sz w:val="15"/>
              <w:szCs w:val="15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-13970</wp:posOffset>
                </wp:positionH>
                <wp:positionV relativeFrom="paragraph">
                  <wp:posOffset>164465</wp:posOffset>
                </wp:positionV>
                <wp:extent cx="1859280" cy="440055"/>
                <wp:effectExtent l="19050" t="0" r="7620" b="0"/>
                <wp:wrapSquare wrapText="bothSides"/>
                <wp:docPr id="1" name="图片 1" descr="大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图片 1" descr="大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59280" cy="4400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188" w:type="dxa"/>
          <w:vMerge w:val="restart"/>
          <w:vAlign w:val="center"/>
        </w:tcPr>
        <w:p w14:paraId="0B5C8FA4">
          <w:pPr>
            <w:pStyle w:val="6"/>
            <w:pBdr>
              <w:bottom w:val="none" w:color="auto" w:sz="0" w:space="0"/>
            </w:pBdr>
            <w:rPr>
              <w:rFonts w:ascii="仿宋" w:hAnsi="仿宋" w:eastAsia="仿宋"/>
            </w:rPr>
          </w:pPr>
          <w:r>
            <w:rPr>
              <w:rFonts w:hint="eastAsia" w:ascii="仿宋" w:hAnsi="仿宋" w:eastAsia="仿宋"/>
            </w:rPr>
            <w:t>临床研究中心</w:t>
          </w:r>
        </w:p>
      </w:tc>
      <w:tc>
        <w:tcPr>
          <w:tcW w:w="1134" w:type="dxa"/>
          <w:vAlign w:val="center"/>
        </w:tcPr>
        <w:p w14:paraId="0E9600D7">
          <w:pPr>
            <w:pStyle w:val="6"/>
            <w:pBdr>
              <w:bottom w:val="none" w:color="auto" w:sz="0" w:space="0"/>
            </w:pBdr>
            <w:rPr>
              <w:rFonts w:ascii="仿宋" w:hAnsi="仿宋" w:eastAsia="仿宋"/>
              <w:sz w:val="15"/>
              <w:szCs w:val="15"/>
            </w:rPr>
          </w:pPr>
          <w:r>
            <w:rPr>
              <w:rFonts w:hint="eastAsia" w:ascii="仿宋" w:hAnsi="仿宋" w:eastAsia="仿宋"/>
              <w:sz w:val="15"/>
              <w:szCs w:val="15"/>
            </w:rPr>
            <w:t>文件编号</w:t>
          </w:r>
        </w:p>
      </w:tc>
      <w:tc>
        <w:tcPr>
          <w:tcW w:w="2441" w:type="dxa"/>
          <w:vAlign w:val="center"/>
        </w:tcPr>
        <w:p w14:paraId="5F4319F7">
          <w:pPr>
            <w:pStyle w:val="6"/>
            <w:pBdr>
              <w:bottom w:val="none" w:color="auto" w:sz="0" w:space="0"/>
            </w:pBdr>
            <w:rPr>
              <w:rFonts w:ascii="宋体" w:hAnsi="宋体"/>
              <w:sz w:val="15"/>
              <w:szCs w:val="15"/>
            </w:rPr>
          </w:pPr>
          <w:r>
            <w:rPr>
              <w:rFonts w:hint="eastAsia" w:ascii="宋体" w:hAnsi="宋体"/>
              <w:sz w:val="15"/>
              <w:szCs w:val="15"/>
            </w:rPr>
            <w:t>HKUSZH－HAD－015-20150806</w:t>
          </w:r>
        </w:p>
      </w:tc>
    </w:tr>
    <w:tr w14:paraId="2951D424">
      <w:tblPrEx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246" w:hRule="atLeast"/>
      </w:trPr>
      <w:tc>
        <w:tcPr>
          <w:tcW w:w="2709" w:type="dxa"/>
          <w:vMerge w:val="continue"/>
          <w:vAlign w:val="center"/>
        </w:tcPr>
        <w:p w14:paraId="225DDB6C">
          <w:pPr>
            <w:pStyle w:val="6"/>
            <w:pBdr>
              <w:bottom w:val="none" w:color="auto" w:sz="0" w:space="0"/>
            </w:pBdr>
          </w:pPr>
        </w:p>
      </w:tc>
      <w:tc>
        <w:tcPr>
          <w:tcW w:w="2188" w:type="dxa"/>
          <w:vMerge w:val="continue"/>
          <w:vAlign w:val="center"/>
        </w:tcPr>
        <w:p w14:paraId="53CC2048">
          <w:pPr>
            <w:pStyle w:val="6"/>
            <w:pBdr>
              <w:bottom w:val="none" w:color="auto" w:sz="0" w:space="0"/>
            </w:pBdr>
            <w:ind w:firstLine="300"/>
            <w:rPr>
              <w:rFonts w:ascii="宋体" w:hAnsi="宋体"/>
              <w:sz w:val="15"/>
              <w:szCs w:val="15"/>
            </w:rPr>
          </w:pPr>
        </w:p>
      </w:tc>
      <w:tc>
        <w:tcPr>
          <w:tcW w:w="1134" w:type="dxa"/>
          <w:vAlign w:val="center"/>
        </w:tcPr>
        <w:p w14:paraId="2521C2D8">
          <w:pPr>
            <w:pStyle w:val="6"/>
            <w:pBdr>
              <w:bottom w:val="none" w:color="auto" w:sz="0" w:space="0"/>
            </w:pBdr>
            <w:rPr>
              <w:rFonts w:ascii="仿宋" w:hAnsi="仿宋" w:eastAsia="仿宋"/>
              <w:sz w:val="15"/>
              <w:szCs w:val="15"/>
            </w:rPr>
          </w:pPr>
          <w:r>
            <w:rPr>
              <w:rFonts w:hint="eastAsia" w:ascii="仿宋" w:hAnsi="仿宋" w:eastAsia="仿宋"/>
              <w:sz w:val="15"/>
              <w:szCs w:val="15"/>
            </w:rPr>
            <w:t>版  本</w:t>
          </w:r>
        </w:p>
      </w:tc>
      <w:tc>
        <w:tcPr>
          <w:tcW w:w="2441" w:type="dxa"/>
          <w:vAlign w:val="center"/>
        </w:tcPr>
        <w:p w14:paraId="0A1D9B97">
          <w:pPr>
            <w:pStyle w:val="6"/>
            <w:pBdr>
              <w:bottom w:val="none" w:color="auto" w:sz="0" w:space="0"/>
            </w:pBdr>
            <w:ind w:firstLine="300"/>
            <w:rPr>
              <w:rFonts w:ascii="宋体" w:hAnsi="宋体"/>
              <w:sz w:val="15"/>
              <w:szCs w:val="15"/>
            </w:rPr>
          </w:pPr>
          <w:r>
            <w:rPr>
              <w:rFonts w:hint="eastAsia" w:ascii="宋体" w:hAnsi="宋体"/>
              <w:sz w:val="15"/>
              <w:szCs w:val="15"/>
            </w:rPr>
            <w:t>第1版</w:t>
          </w:r>
        </w:p>
      </w:tc>
    </w:tr>
    <w:tr w14:paraId="73BDCFC9">
      <w:tblPrEx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246" w:hRule="atLeast"/>
      </w:trPr>
      <w:tc>
        <w:tcPr>
          <w:tcW w:w="2709" w:type="dxa"/>
          <w:vMerge w:val="continue"/>
          <w:vAlign w:val="center"/>
        </w:tcPr>
        <w:p w14:paraId="1B4A0D7E">
          <w:pPr>
            <w:pStyle w:val="6"/>
            <w:pBdr>
              <w:bottom w:val="none" w:color="auto" w:sz="0" w:space="0"/>
            </w:pBdr>
          </w:pPr>
        </w:p>
      </w:tc>
      <w:tc>
        <w:tcPr>
          <w:tcW w:w="2188" w:type="dxa"/>
          <w:vMerge w:val="continue"/>
          <w:vAlign w:val="center"/>
        </w:tcPr>
        <w:p w14:paraId="3361FAEF">
          <w:pPr>
            <w:pStyle w:val="6"/>
            <w:pBdr>
              <w:bottom w:val="none" w:color="auto" w:sz="0" w:space="0"/>
            </w:pBdr>
            <w:ind w:firstLine="300"/>
            <w:rPr>
              <w:rFonts w:ascii="宋体" w:hAnsi="宋体"/>
              <w:sz w:val="15"/>
              <w:szCs w:val="15"/>
            </w:rPr>
          </w:pPr>
        </w:p>
      </w:tc>
      <w:tc>
        <w:tcPr>
          <w:tcW w:w="1134" w:type="dxa"/>
          <w:vAlign w:val="center"/>
        </w:tcPr>
        <w:p w14:paraId="50ED6266">
          <w:pPr>
            <w:pStyle w:val="6"/>
            <w:pBdr>
              <w:bottom w:val="none" w:color="auto" w:sz="0" w:space="0"/>
            </w:pBdr>
            <w:rPr>
              <w:rFonts w:ascii="仿宋" w:hAnsi="仿宋" w:eastAsia="仿宋"/>
              <w:sz w:val="15"/>
              <w:szCs w:val="15"/>
            </w:rPr>
          </w:pPr>
          <w:r>
            <w:rPr>
              <w:rFonts w:hint="eastAsia" w:ascii="仿宋" w:hAnsi="仿宋" w:eastAsia="仿宋"/>
              <w:sz w:val="15"/>
              <w:szCs w:val="15"/>
            </w:rPr>
            <w:t>生效日期</w:t>
          </w:r>
        </w:p>
      </w:tc>
      <w:tc>
        <w:tcPr>
          <w:tcW w:w="2441" w:type="dxa"/>
          <w:vAlign w:val="center"/>
        </w:tcPr>
        <w:p w14:paraId="4CDB987A">
          <w:pPr>
            <w:pStyle w:val="6"/>
            <w:pBdr>
              <w:bottom w:val="none" w:color="auto" w:sz="0" w:space="0"/>
            </w:pBdr>
            <w:ind w:firstLine="300"/>
            <w:rPr>
              <w:rFonts w:ascii="宋体" w:hAnsi="宋体"/>
              <w:color w:val="000000"/>
              <w:sz w:val="15"/>
              <w:szCs w:val="15"/>
            </w:rPr>
          </w:pPr>
          <w:r>
            <w:rPr>
              <w:rFonts w:hint="eastAsia" w:ascii="宋体" w:hAnsi="宋体"/>
              <w:color w:val="000000"/>
              <w:sz w:val="15"/>
              <w:szCs w:val="15"/>
            </w:rPr>
            <w:t>2015年</w:t>
          </w:r>
          <w:r>
            <w:rPr>
              <w:rFonts w:hint="eastAsia" w:ascii="宋体" w:hAnsi="宋体"/>
              <w:sz w:val="15"/>
              <w:szCs w:val="15"/>
            </w:rPr>
            <w:t>8月6日</w:t>
          </w:r>
        </w:p>
      </w:tc>
    </w:tr>
    <w:tr w14:paraId="43C8AF1A">
      <w:tblPrEx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246" w:hRule="atLeast"/>
      </w:trPr>
      <w:tc>
        <w:tcPr>
          <w:tcW w:w="2709" w:type="dxa"/>
          <w:vMerge w:val="continue"/>
          <w:vAlign w:val="center"/>
        </w:tcPr>
        <w:p w14:paraId="60D3D5EE">
          <w:pPr>
            <w:pStyle w:val="6"/>
            <w:pBdr>
              <w:bottom w:val="none" w:color="auto" w:sz="0" w:space="0"/>
            </w:pBdr>
          </w:pPr>
        </w:p>
      </w:tc>
      <w:tc>
        <w:tcPr>
          <w:tcW w:w="2188" w:type="dxa"/>
          <w:vMerge w:val="restart"/>
          <w:vAlign w:val="center"/>
        </w:tcPr>
        <w:p w14:paraId="3D615B73">
          <w:pPr>
            <w:spacing w:line="360" w:lineRule="auto"/>
            <w:jc w:val="center"/>
            <w:rPr>
              <w:rFonts w:ascii="仿宋" w:hAnsi="仿宋" w:eastAsia="仿宋"/>
              <w:sz w:val="15"/>
              <w:szCs w:val="15"/>
            </w:rPr>
          </w:pPr>
          <w:r>
            <w:rPr>
              <w:rFonts w:hint="eastAsia" w:ascii="仿宋" w:hAnsi="仿宋" w:eastAsia="仿宋"/>
              <w:sz w:val="15"/>
              <w:szCs w:val="15"/>
            </w:rPr>
            <w:t>制定工作制度、SOP及工作指引的SOP</w:t>
          </w:r>
        </w:p>
      </w:tc>
      <w:tc>
        <w:tcPr>
          <w:tcW w:w="1134" w:type="dxa"/>
          <w:vAlign w:val="center"/>
        </w:tcPr>
        <w:p w14:paraId="4A171B4A">
          <w:pPr>
            <w:pStyle w:val="6"/>
            <w:pBdr>
              <w:bottom w:val="none" w:color="auto" w:sz="0" w:space="0"/>
            </w:pBdr>
            <w:rPr>
              <w:rFonts w:ascii="仿宋" w:hAnsi="仿宋" w:eastAsia="仿宋"/>
              <w:sz w:val="15"/>
              <w:szCs w:val="15"/>
            </w:rPr>
          </w:pPr>
          <w:r>
            <w:rPr>
              <w:rFonts w:hint="eastAsia" w:ascii="仿宋" w:hAnsi="仿宋" w:eastAsia="仿宋"/>
              <w:sz w:val="15"/>
              <w:szCs w:val="15"/>
            </w:rPr>
            <w:t>检视日期</w:t>
          </w:r>
        </w:p>
      </w:tc>
      <w:tc>
        <w:tcPr>
          <w:tcW w:w="2441" w:type="dxa"/>
          <w:vAlign w:val="center"/>
        </w:tcPr>
        <w:p w14:paraId="6329DDA3">
          <w:pPr>
            <w:pStyle w:val="6"/>
            <w:pBdr>
              <w:bottom w:val="none" w:color="auto" w:sz="0" w:space="0"/>
            </w:pBdr>
            <w:ind w:firstLine="300"/>
            <w:rPr>
              <w:rFonts w:ascii="宋体" w:hAnsi="宋体"/>
              <w:color w:val="000000"/>
              <w:sz w:val="15"/>
              <w:szCs w:val="15"/>
            </w:rPr>
          </w:pPr>
          <w:r>
            <w:rPr>
              <w:rFonts w:hint="eastAsia" w:ascii="宋体" w:hAnsi="宋体"/>
              <w:color w:val="000000"/>
              <w:sz w:val="15"/>
              <w:szCs w:val="15"/>
            </w:rPr>
            <w:t>2017年</w:t>
          </w:r>
          <w:r>
            <w:rPr>
              <w:rFonts w:hint="eastAsia" w:ascii="宋体" w:hAnsi="宋体"/>
              <w:sz w:val="15"/>
              <w:szCs w:val="15"/>
            </w:rPr>
            <w:t>8月5日</w:t>
          </w:r>
        </w:p>
      </w:tc>
    </w:tr>
    <w:tr w14:paraId="2E1323D5">
      <w:tblPrEx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246" w:hRule="atLeast"/>
      </w:trPr>
      <w:tc>
        <w:tcPr>
          <w:tcW w:w="2709" w:type="dxa"/>
          <w:vMerge w:val="continue"/>
          <w:vAlign w:val="center"/>
        </w:tcPr>
        <w:p w14:paraId="79188947">
          <w:pPr>
            <w:pStyle w:val="6"/>
            <w:pBdr>
              <w:bottom w:val="none" w:color="auto" w:sz="0" w:space="0"/>
            </w:pBdr>
          </w:pPr>
        </w:p>
      </w:tc>
      <w:tc>
        <w:tcPr>
          <w:tcW w:w="2188" w:type="dxa"/>
          <w:vMerge w:val="continue"/>
          <w:vAlign w:val="center"/>
        </w:tcPr>
        <w:p w14:paraId="69F733C1">
          <w:pPr>
            <w:pStyle w:val="6"/>
            <w:pBdr>
              <w:bottom w:val="none" w:color="auto" w:sz="0" w:space="0"/>
            </w:pBdr>
            <w:ind w:firstLine="300"/>
            <w:rPr>
              <w:rFonts w:ascii="宋体" w:hAnsi="宋体"/>
              <w:sz w:val="15"/>
              <w:szCs w:val="15"/>
            </w:rPr>
          </w:pPr>
        </w:p>
      </w:tc>
      <w:tc>
        <w:tcPr>
          <w:tcW w:w="1134" w:type="dxa"/>
          <w:vAlign w:val="center"/>
        </w:tcPr>
        <w:p w14:paraId="3D83E09F">
          <w:pPr>
            <w:pStyle w:val="6"/>
            <w:pBdr>
              <w:bottom w:val="none" w:color="auto" w:sz="0" w:space="0"/>
            </w:pBdr>
            <w:rPr>
              <w:rFonts w:ascii="仿宋" w:hAnsi="仿宋" w:eastAsia="仿宋"/>
              <w:sz w:val="15"/>
              <w:szCs w:val="15"/>
            </w:rPr>
          </w:pPr>
          <w:r>
            <w:rPr>
              <w:rFonts w:hint="eastAsia" w:ascii="仿宋" w:hAnsi="仿宋" w:eastAsia="仿宋"/>
              <w:sz w:val="15"/>
              <w:szCs w:val="15"/>
            </w:rPr>
            <w:t>页  码</w:t>
          </w:r>
        </w:p>
      </w:tc>
      <w:tc>
        <w:tcPr>
          <w:tcW w:w="2441" w:type="dxa"/>
          <w:vAlign w:val="center"/>
        </w:tcPr>
        <w:sdt>
          <w:sdtPr>
            <w:rPr>
              <w:rFonts w:ascii="仿宋" w:hAnsi="仿宋" w:eastAsia="仿宋"/>
              <w:sz w:val="15"/>
              <w:szCs w:val="15"/>
            </w:rPr>
            <w:id w:val="194090359"/>
          </w:sdtPr>
          <w:sdtEndPr>
            <w:rPr>
              <w:rFonts w:ascii="仿宋" w:hAnsi="仿宋" w:eastAsia="仿宋"/>
              <w:sz w:val="15"/>
              <w:szCs w:val="15"/>
            </w:rPr>
          </w:sdtEndPr>
          <w:sdtContent>
            <w:sdt>
              <w:sdtPr>
                <w:rPr>
                  <w:rFonts w:ascii="仿宋" w:hAnsi="仿宋" w:eastAsia="仿宋"/>
                  <w:sz w:val="15"/>
                  <w:szCs w:val="15"/>
                </w:rPr>
                <w:id w:val="194090360"/>
              </w:sdtPr>
              <w:sdtEndPr>
                <w:rPr>
                  <w:rFonts w:ascii="仿宋" w:hAnsi="仿宋" w:eastAsia="仿宋"/>
                  <w:sz w:val="15"/>
                  <w:szCs w:val="15"/>
                </w:rPr>
              </w:sdtEndPr>
              <w:sdtContent>
                <w:p w14:paraId="29B49893">
                  <w:pPr>
                    <w:jc w:val="center"/>
                    <w:rPr>
                      <w:rFonts w:ascii="仿宋" w:hAnsi="仿宋" w:eastAsia="仿宋"/>
                      <w:sz w:val="15"/>
                      <w:szCs w:val="15"/>
                    </w:rPr>
                  </w:pPr>
                  <w:r>
                    <w:rPr>
                      <w:rFonts w:ascii="仿宋" w:hAnsi="仿宋" w:eastAsia="仿宋"/>
                      <w:sz w:val="15"/>
                      <w:szCs w:val="15"/>
                      <w:lang w:val="zh-CN"/>
                    </w:rPr>
                    <w:t xml:space="preserve"> </w:t>
                  </w:r>
                  <w:sdt>
                    <w:sdtPr>
                      <w:rPr>
                        <w:rFonts w:ascii="仿宋" w:hAnsi="仿宋" w:eastAsia="仿宋"/>
                        <w:sz w:val="15"/>
                        <w:szCs w:val="15"/>
                      </w:rPr>
                      <w:id w:val="194090361"/>
                    </w:sdtPr>
                    <w:sdtEndPr>
                      <w:rPr>
                        <w:rFonts w:ascii="仿宋" w:hAnsi="仿宋" w:eastAsia="仿宋"/>
                        <w:sz w:val="15"/>
                        <w:szCs w:val="15"/>
                      </w:rPr>
                    </w:sdtEndPr>
                    <w:sdtContent>
                      <w:r>
                        <w:rPr>
                          <w:rFonts w:ascii="仿宋" w:hAnsi="仿宋" w:eastAsia="仿宋"/>
                          <w:sz w:val="15"/>
                          <w:szCs w:val="15"/>
                          <w:lang w:val="zh-CN"/>
                        </w:rPr>
                        <w:t xml:space="preserve"> </w:t>
                      </w:r>
                      <w:sdt>
                        <w:sdtPr>
                          <w:rPr>
                            <w:rFonts w:ascii="仿宋" w:hAnsi="仿宋" w:eastAsia="仿宋"/>
                            <w:sz w:val="15"/>
                            <w:szCs w:val="15"/>
                          </w:rPr>
                          <w:id w:val="194090362"/>
                        </w:sdtPr>
                        <w:sdtEndPr>
                          <w:rPr>
                            <w:rFonts w:ascii="仿宋" w:hAnsi="仿宋" w:eastAsia="仿宋"/>
                            <w:sz w:val="15"/>
                            <w:szCs w:val="15"/>
                          </w:rPr>
                        </w:sdtEndPr>
                        <w:sdtContent>
                          <w:r>
                            <w:rPr>
                              <w:rFonts w:ascii="仿宋" w:hAnsi="仿宋" w:eastAsia="仿宋"/>
                              <w:sz w:val="15"/>
                              <w:szCs w:val="15"/>
                              <w:lang w:val="zh-CN"/>
                            </w:rPr>
                            <w:t xml:space="preserve"> </w:t>
                          </w:r>
                          <w:sdt>
                            <w:sdtPr>
                              <w:rPr>
                                <w:rFonts w:ascii="仿宋" w:hAnsi="仿宋" w:eastAsia="仿宋"/>
                                <w:sz w:val="15"/>
                                <w:szCs w:val="15"/>
                              </w:rPr>
                              <w:id w:val="250395305"/>
                            </w:sdtPr>
                            <w:sdtEndPr>
                              <w:rPr>
                                <w:rFonts w:ascii="仿宋" w:hAnsi="仿宋" w:eastAsia="仿宋"/>
                                <w:sz w:val="15"/>
                                <w:szCs w:val="15"/>
                              </w:rPr>
                            </w:sdtEndPr>
                            <w:sdtContent>
                              <w:r>
                                <w:rPr>
                                  <w:rFonts w:ascii="仿宋" w:hAnsi="仿宋" w:eastAsia="仿宋"/>
                                  <w:sz w:val="15"/>
                                  <w:szCs w:val="15"/>
                                  <w:lang w:val="zh-CN"/>
                                </w:rPr>
                                <w:t xml:space="preserve"> </w:t>
                              </w:r>
                              <w:sdt>
                                <w:sdtPr>
                                  <w:rPr>
                                    <w:rFonts w:ascii="仿宋" w:hAnsi="仿宋" w:eastAsia="仿宋"/>
                                    <w:sz w:val="15"/>
                                    <w:szCs w:val="15"/>
                                  </w:rPr>
                                  <w:id w:val="194090389"/>
                                </w:sdtPr>
                                <w:sdtEndPr>
                                  <w:rPr>
                                    <w:rFonts w:ascii="仿宋" w:hAnsi="仿宋" w:eastAsia="仿宋"/>
                                    <w:sz w:val="15"/>
                                    <w:szCs w:val="15"/>
                                  </w:rPr>
                                </w:sdtEndPr>
                                <w:sdtContent>
                                  <w:r>
                                    <w:rPr>
                                      <w:rFonts w:ascii="仿宋" w:hAnsi="仿宋" w:eastAsia="仿宋"/>
                                      <w:sz w:val="15"/>
                                      <w:szCs w:val="15"/>
                                      <w:lang w:val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仿宋" w:hAnsi="仿宋" w:eastAsia="仿宋"/>
                                      <w:sz w:val="15"/>
                                      <w:szCs w:val="15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Fonts w:ascii="仿宋" w:hAnsi="仿宋" w:eastAsia="仿宋"/>
                                      <w:sz w:val="15"/>
                                      <w:szCs w:val="15"/>
                                    </w:rPr>
                                    <w:instrText xml:space="preserve"> PAGE </w:instrText>
                                  </w:r>
                                  <w:r>
                                    <w:rPr>
                                      <w:rFonts w:ascii="仿宋" w:hAnsi="仿宋" w:eastAsia="仿宋"/>
                                      <w:sz w:val="15"/>
                                      <w:szCs w:val="15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仿宋" w:hAnsi="仿宋" w:eastAsia="仿宋"/>
                                      <w:sz w:val="15"/>
                                      <w:szCs w:val="15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仿宋" w:hAnsi="仿宋" w:eastAsia="仿宋"/>
                                      <w:sz w:val="15"/>
                                      <w:szCs w:val="15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Fonts w:ascii="仿宋" w:hAnsi="仿宋" w:eastAsia="仿宋"/>
                                      <w:sz w:val="15"/>
                                      <w:szCs w:val="15"/>
                                      <w:lang w:val="zh-CN"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仿宋" w:hAnsi="仿宋" w:eastAsia="仿宋"/>
                                      <w:sz w:val="15"/>
                                      <w:szCs w:val="15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Fonts w:ascii="仿宋" w:hAnsi="仿宋" w:eastAsia="仿宋"/>
                                      <w:sz w:val="15"/>
                                      <w:szCs w:val="15"/>
                                    </w:rPr>
                                    <w:instrText xml:space="preserve"> NUMPAGES  </w:instrText>
                                  </w:r>
                                  <w:r>
                                    <w:rPr>
                                      <w:rFonts w:ascii="仿宋" w:hAnsi="仿宋" w:eastAsia="仿宋"/>
                                      <w:sz w:val="15"/>
                                      <w:szCs w:val="15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仿宋" w:hAnsi="仿宋" w:eastAsia="仿宋"/>
                                      <w:sz w:val="15"/>
                                      <w:szCs w:val="15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仿宋" w:hAnsi="仿宋" w:eastAsia="仿宋"/>
                                      <w:sz w:val="15"/>
                                      <w:szCs w:val="15"/>
                                    </w:rPr>
                                    <w:fldChar w:fldCharType="end"/>
                                  </w:r>
                                </w:sdtContent>
                              </w:sdt>
                            </w:sdtContent>
                          </w:sdt>
                        </w:sdtContent>
                      </w:sdt>
                    </w:sdtContent>
                  </w:sdt>
                </w:p>
              </w:sdtContent>
            </w:sdt>
          </w:sdtContent>
        </w:sdt>
      </w:tc>
    </w:tr>
  </w:tbl>
  <w:p w14:paraId="27989455">
    <w:pPr>
      <w:pStyle w:val="6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870BF5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g4NTA4OTZhYTMyYmY2ZmY2NGM2ZGQwODkzMWU0NzQifQ=="/>
  </w:docVars>
  <w:rsids>
    <w:rsidRoot w:val="001D6EE7"/>
    <w:rsid w:val="00010D47"/>
    <w:rsid w:val="000308A5"/>
    <w:rsid w:val="00036EDC"/>
    <w:rsid w:val="00085D07"/>
    <w:rsid w:val="00097229"/>
    <w:rsid w:val="000A2D9C"/>
    <w:rsid w:val="000A6766"/>
    <w:rsid w:val="000A72C3"/>
    <w:rsid w:val="000B76C3"/>
    <w:rsid w:val="000E1B55"/>
    <w:rsid w:val="000E3E55"/>
    <w:rsid w:val="000E40A4"/>
    <w:rsid w:val="00111569"/>
    <w:rsid w:val="001278F5"/>
    <w:rsid w:val="001445BB"/>
    <w:rsid w:val="00161F7F"/>
    <w:rsid w:val="00185307"/>
    <w:rsid w:val="00194403"/>
    <w:rsid w:val="001D6EE7"/>
    <w:rsid w:val="002063F6"/>
    <w:rsid w:val="00212B65"/>
    <w:rsid w:val="0021565E"/>
    <w:rsid w:val="0022032F"/>
    <w:rsid w:val="00236C2C"/>
    <w:rsid w:val="00265E5F"/>
    <w:rsid w:val="00275FBD"/>
    <w:rsid w:val="002917D7"/>
    <w:rsid w:val="002B57B0"/>
    <w:rsid w:val="00307BB7"/>
    <w:rsid w:val="0032686C"/>
    <w:rsid w:val="00334A4B"/>
    <w:rsid w:val="00342BBE"/>
    <w:rsid w:val="003732A4"/>
    <w:rsid w:val="003833EE"/>
    <w:rsid w:val="003A02E2"/>
    <w:rsid w:val="003A0519"/>
    <w:rsid w:val="003B201D"/>
    <w:rsid w:val="00461ECF"/>
    <w:rsid w:val="004752BD"/>
    <w:rsid w:val="004A018D"/>
    <w:rsid w:val="004A4492"/>
    <w:rsid w:val="004A7FA3"/>
    <w:rsid w:val="004B46BB"/>
    <w:rsid w:val="004B74E3"/>
    <w:rsid w:val="004C30E3"/>
    <w:rsid w:val="004D39FA"/>
    <w:rsid w:val="00515BD2"/>
    <w:rsid w:val="00516BA7"/>
    <w:rsid w:val="00533C45"/>
    <w:rsid w:val="00590DCB"/>
    <w:rsid w:val="005C48D3"/>
    <w:rsid w:val="005D0050"/>
    <w:rsid w:val="005E6D8A"/>
    <w:rsid w:val="005F36BD"/>
    <w:rsid w:val="00640DFF"/>
    <w:rsid w:val="006675A2"/>
    <w:rsid w:val="0067593F"/>
    <w:rsid w:val="00696073"/>
    <w:rsid w:val="006A09DB"/>
    <w:rsid w:val="006C6900"/>
    <w:rsid w:val="006D0738"/>
    <w:rsid w:val="006D1BF0"/>
    <w:rsid w:val="00713633"/>
    <w:rsid w:val="007266FF"/>
    <w:rsid w:val="00741FF1"/>
    <w:rsid w:val="00765E8E"/>
    <w:rsid w:val="007757DC"/>
    <w:rsid w:val="00795F66"/>
    <w:rsid w:val="007C0448"/>
    <w:rsid w:val="007D4D29"/>
    <w:rsid w:val="007D5601"/>
    <w:rsid w:val="007E1C91"/>
    <w:rsid w:val="007F7AA3"/>
    <w:rsid w:val="00807D8F"/>
    <w:rsid w:val="00820C38"/>
    <w:rsid w:val="0086639A"/>
    <w:rsid w:val="00870A05"/>
    <w:rsid w:val="00887E9B"/>
    <w:rsid w:val="008A1BD6"/>
    <w:rsid w:val="008B19D1"/>
    <w:rsid w:val="008C2E22"/>
    <w:rsid w:val="008D2E4E"/>
    <w:rsid w:val="008F7924"/>
    <w:rsid w:val="009033BC"/>
    <w:rsid w:val="00925378"/>
    <w:rsid w:val="009646E3"/>
    <w:rsid w:val="009662C3"/>
    <w:rsid w:val="00967927"/>
    <w:rsid w:val="00986B40"/>
    <w:rsid w:val="00986DCB"/>
    <w:rsid w:val="009A3F4B"/>
    <w:rsid w:val="009C125E"/>
    <w:rsid w:val="009C19F1"/>
    <w:rsid w:val="009C55D3"/>
    <w:rsid w:val="009D2D1B"/>
    <w:rsid w:val="009D2F3B"/>
    <w:rsid w:val="009E46CC"/>
    <w:rsid w:val="00A00293"/>
    <w:rsid w:val="00A11EEE"/>
    <w:rsid w:val="00A75A1A"/>
    <w:rsid w:val="00A864C6"/>
    <w:rsid w:val="00AD5257"/>
    <w:rsid w:val="00AE627B"/>
    <w:rsid w:val="00B11934"/>
    <w:rsid w:val="00B41860"/>
    <w:rsid w:val="00B73ADA"/>
    <w:rsid w:val="00B74744"/>
    <w:rsid w:val="00BC6135"/>
    <w:rsid w:val="00BD243A"/>
    <w:rsid w:val="00C1668C"/>
    <w:rsid w:val="00C40F7B"/>
    <w:rsid w:val="00C45D05"/>
    <w:rsid w:val="00C53478"/>
    <w:rsid w:val="00C567B5"/>
    <w:rsid w:val="00C728FC"/>
    <w:rsid w:val="00C7341E"/>
    <w:rsid w:val="00C81A6D"/>
    <w:rsid w:val="00C82661"/>
    <w:rsid w:val="00CB5879"/>
    <w:rsid w:val="00CE0018"/>
    <w:rsid w:val="00CE1CBE"/>
    <w:rsid w:val="00CE3E9D"/>
    <w:rsid w:val="00CE50C0"/>
    <w:rsid w:val="00D12670"/>
    <w:rsid w:val="00D478C3"/>
    <w:rsid w:val="00D62A71"/>
    <w:rsid w:val="00D67FE4"/>
    <w:rsid w:val="00D805F7"/>
    <w:rsid w:val="00D80767"/>
    <w:rsid w:val="00D85785"/>
    <w:rsid w:val="00DA54AF"/>
    <w:rsid w:val="00DB1DBD"/>
    <w:rsid w:val="00DF22EE"/>
    <w:rsid w:val="00E029A2"/>
    <w:rsid w:val="00E03E25"/>
    <w:rsid w:val="00E37803"/>
    <w:rsid w:val="00E525CD"/>
    <w:rsid w:val="00EA32E4"/>
    <w:rsid w:val="00EC2D16"/>
    <w:rsid w:val="00ED0F79"/>
    <w:rsid w:val="00EE3262"/>
    <w:rsid w:val="00F035CA"/>
    <w:rsid w:val="00F05300"/>
    <w:rsid w:val="00F218D2"/>
    <w:rsid w:val="00F21E1D"/>
    <w:rsid w:val="00F2405F"/>
    <w:rsid w:val="00F424B9"/>
    <w:rsid w:val="00F43825"/>
    <w:rsid w:val="00F902C4"/>
    <w:rsid w:val="00FA35B6"/>
    <w:rsid w:val="00FB139D"/>
    <w:rsid w:val="00FB63CB"/>
    <w:rsid w:val="00FE55BB"/>
    <w:rsid w:val="185A24EB"/>
    <w:rsid w:val="195449A2"/>
    <w:rsid w:val="19FD09FE"/>
    <w:rsid w:val="1CE40640"/>
    <w:rsid w:val="200C554F"/>
    <w:rsid w:val="20A4462A"/>
    <w:rsid w:val="513645F3"/>
    <w:rsid w:val="5DB3061F"/>
    <w:rsid w:val="7DA91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4"/>
    <w:semiHidden/>
    <w:unhideWhenUsed/>
    <w:qFormat/>
    <w:uiPriority w:val="99"/>
    <w:rPr>
      <w:rFonts w:ascii="宋体"/>
      <w:sz w:val="18"/>
      <w:szCs w:val="18"/>
    </w:rPr>
  </w:style>
  <w:style w:type="paragraph" w:styleId="3">
    <w:name w:val="annotation text"/>
    <w:basedOn w:val="1"/>
    <w:link w:val="16"/>
    <w:semiHidden/>
    <w:unhideWhenUsed/>
    <w:qFormat/>
    <w:uiPriority w:val="99"/>
    <w:pPr>
      <w:jc w:val="left"/>
    </w:pPr>
    <w:rPr>
      <w:rFonts w:asciiTheme="minorHAnsi" w:hAnsiTheme="minorHAnsi" w:eastAsiaTheme="minorEastAsia" w:cstheme="minorBidi"/>
      <w:szCs w:val="22"/>
    </w:rPr>
  </w:style>
  <w:style w:type="paragraph" w:styleId="4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9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styleId="10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customStyle="1" w:styleId="11">
    <w:name w:val="页眉 Char"/>
    <w:basedOn w:val="8"/>
    <w:link w:val="6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5"/>
    <w:qFormat/>
    <w:uiPriority w:val="99"/>
    <w:rPr>
      <w:sz w:val="18"/>
      <w:szCs w:val="18"/>
    </w:rPr>
  </w:style>
  <w:style w:type="character" w:customStyle="1" w:styleId="13">
    <w:name w:val="apple-converted-space"/>
    <w:basedOn w:val="8"/>
    <w:qFormat/>
    <w:uiPriority w:val="0"/>
  </w:style>
  <w:style w:type="character" w:customStyle="1" w:styleId="14">
    <w:name w:val="文档结构图 Char"/>
    <w:basedOn w:val="8"/>
    <w:link w:val="2"/>
    <w:semiHidden/>
    <w:qFormat/>
    <w:uiPriority w:val="99"/>
    <w:rPr>
      <w:rFonts w:ascii="宋体" w:hAnsi="Times New Roman" w:eastAsia="宋体" w:cs="Times New Roman"/>
      <w:sz w:val="18"/>
      <w:szCs w:val="18"/>
    </w:rPr>
  </w:style>
  <w:style w:type="character" w:customStyle="1" w:styleId="15">
    <w:name w:val="批注框文本 Char"/>
    <w:basedOn w:val="8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批注文字 Char"/>
    <w:basedOn w:val="8"/>
    <w:link w:val="3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674F58A-96CE-4753-98F0-DE35344F5F7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794</Words>
  <Characters>871</Characters>
  <Lines>7</Lines>
  <Paragraphs>2</Paragraphs>
  <TotalTime>0</TotalTime>
  <ScaleCrop>false</ScaleCrop>
  <LinksUpToDate>false</LinksUpToDate>
  <CharactersWithSpaces>882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2018-06-26T07:15:00Z</dcterms:created>
  <dc:creator>a</dc:creator>
  <cp:lastModifiedBy>CTC</cp:lastModifiedBy>
  <cp:lastPrinted>2020-06-30T00:54:00Z</cp:lastPrinted>
  <dcterms:modified xsi:type="dcterms:W3CDTF">2025-11-11T04:19:24Z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18A4573DC6B34F5E9B16B8D99DC0F4D1</vt:lpwstr>
  </property>
  <property fmtid="{D5CDD505-2E9C-101B-9397-08002B2CF9AE}" pid="4" name="KSOTemplateDocerSaveRecord">
    <vt:lpwstr>eyJoZGlkIjoiOTQxZmJjYzAyMjc5ZjRiZDdjNjE3MTQ5MzhmOWQxMjMiLCJ1c2VySWQiOiI4MzQ5Njc3MTIifQ==</vt:lpwstr>
  </property>
</Properties>
</file>