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DBDF2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23B4DA">
                            <w:pPr>
                              <w:spacing w:line="38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WzXpNQwIAAHQ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F1jBVJCkOa&#10;iKjvPFqhW3cDnLUpd0DpTC8Tb/myQSsr5sMNc9AFgOHlhGsslTQoaQaLktq4b/86j/EYF7yUtNBZ&#10;Qf3XLXOCEvlBY5BvRycnUZhpczI5G2PjDj3rQ4/eqksDKWNY6C6ZMT7IR7NyRn3BA1vEqnAxzVG7&#10;oOHRvAy9+vFAuVgsUhCkaFlY6VvLY+pImLeLbQDBifdIU88NhhA3EGMax/BwotoP9ynq6Wcx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lBR1h0QAAAAUBAAAPAAAAAAAAAAEAIAAAACIAAABkcnMv&#10;ZG93bnJldi54bWxQSwECFAAUAAAACACHTuJAVs16TUMCAAB0BAAADgAAAAAAAAABACAAAAAg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2423B4DA">
                      <w:pPr>
                        <w:spacing w:line="380" w:lineRule="exact"/>
                        <w:jc w:val="center"/>
                        <w:rPr>
                          <w:rFonts w:ascii="仿宋_GB2312" w:hAnsi="仿宋_GB2312" w:eastAsia="仿宋_GB2312" w:cs="仿宋_GB231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附件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632610D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415BA958">
      <w:pPr>
        <w:jc w:val="center"/>
        <w:rPr>
          <w:rFonts w:ascii="仿宋" w:hAnsi="仿宋" w:eastAsia="仿宋" w:cs="仿宋"/>
          <w:sz w:val="32"/>
          <w:szCs w:val="32"/>
        </w:rPr>
      </w:pPr>
    </w:p>
    <w:p w14:paraId="2A2D8E62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0F29BBFE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登陆信用中国网址：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2739665B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64317559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B8D89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36882D34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C6BE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sz w:val="32"/>
          <w:szCs w:val="32"/>
        </w:rPr>
        <w:t>、信用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深圳</w:t>
      </w:r>
      <w:r>
        <w:rPr>
          <w:rFonts w:hint="eastAsia" w:ascii="黑体" w:hAnsi="黑体" w:eastAsia="黑体" w:cs="黑体"/>
          <w:sz w:val="32"/>
          <w:szCs w:val="32"/>
        </w:rPr>
        <w:t>查询操作指南</w:t>
      </w:r>
    </w:p>
    <w:p w14:paraId="30F119E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z w:val="32"/>
          <w:szCs w:val="32"/>
        </w:rPr>
        <w:t>登陆信用中国网址：</w:t>
      </w:r>
      <w:r>
        <w:rPr>
          <w:rFonts w:hint="eastAsia" w:ascii="仿宋" w:hAnsi="仿宋" w:eastAsia="仿宋" w:cs="仿宋"/>
          <w:sz w:val="32"/>
        </w:rPr>
        <w:t>https://www.szcredit.org.cn/#/index</w:t>
      </w:r>
    </w:p>
    <w:p w14:paraId="4BCA815A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2、输</w:t>
      </w:r>
      <w:r>
        <w:rPr>
          <w:rFonts w:hint="eastAsia" w:ascii="仿宋" w:hAnsi="仿宋" w:eastAsia="仿宋" w:cs="仿宋"/>
          <w:sz w:val="32"/>
          <w:szCs w:val="32"/>
        </w:rPr>
        <w:t>入供应商名称点击查询</w:t>
      </w:r>
      <w:bookmarkStart w:id="0" w:name="_GoBack"/>
      <w:bookmarkEnd w:id="0"/>
    </w:p>
    <w:p w14:paraId="6C71A6CB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8780" cy="2865120"/>
            <wp:effectExtent l="0" t="0" r="762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0C36">
      <w:pPr>
        <w:numPr>
          <w:ilvl w:val="0"/>
          <w:numId w:val="0"/>
        </w:numPr>
        <w:jc w:val="left"/>
        <w:rPr>
          <w:rFonts w:hint="eastAsia"/>
        </w:rPr>
      </w:pPr>
    </w:p>
    <w:p w14:paraId="766ACF29">
      <w:pPr>
        <w:numPr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2C186231">
      <w:pPr>
        <w:numPr>
          <w:ilvl w:val="0"/>
          <w:numId w:val="0"/>
        </w:numPr>
        <w:ind w:leftChars="0"/>
        <w:jc w:val="left"/>
        <w:rPr>
          <w:rFonts w:hint="eastAsia"/>
        </w:rPr>
      </w:pPr>
      <w:r>
        <w:drawing>
          <wp:inline distT="0" distB="0" distL="114300" distR="114300">
            <wp:extent cx="5486400" cy="3168015"/>
            <wp:effectExtent l="0" t="0" r="0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EC66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sz w:val="32"/>
          <w:szCs w:val="32"/>
        </w:rPr>
        <w:t>、中国政府采购网操作指南</w:t>
      </w:r>
    </w:p>
    <w:p w14:paraId="4A11235F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登陆中国政府采购网网址：www.ccgp.gov.cn</w:t>
      </w:r>
    </w:p>
    <w:p w14:paraId="6748D118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752B131C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9A8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78320C16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8C1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2176E1D5">
      <w:pPr>
        <w:rPr>
          <w:rFonts w:ascii="仿宋" w:hAnsi="仿宋" w:eastAsia="仿宋" w:cs="仿宋"/>
          <w:sz w:val="32"/>
          <w:szCs w:val="32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iZTIyM2I4YjAyMGIwYTg0YzY1ODcyZTlkYjFhMzMifQ=="/>
  </w:docVars>
  <w:rsids>
    <w:rsidRoot w:val="00172A27"/>
    <w:rsid w:val="00172A27"/>
    <w:rsid w:val="00792A44"/>
    <w:rsid w:val="007F1ED3"/>
    <w:rsid w:val="00A033C9"/>
    <w:rsid w:val="08557237"/>
    <w:rsid w:val="0AF243EA"/>
    <w:rsid w:val="1DE74FE7"/>
    <w:rsid w:val="26942A05"/>
    <w:rsid w:val="32951A09"/>
    <w:rsid w:val="38EE3FA0"/>
    <w:rsid w:val="3ADD2CF1"/>
    <w:rsid w:val="3E833F48"/>
    <w:rsid w:val="4A095D70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jc w:val="center"/>
      <w:outlineLvl w:val="0"/>
    </w:pPr>
    <w:rPr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qFormat/>
    <w:uiPriority w:val="0"/>
    <w:rPr>
      <w:rFonts w:eastAsia="宋体"/>
      <w:kern w:val="2"/>
      <w:sz w:val="18"/>
      <w:szCs w:val="18"/>
    </w:rPr>
  </w:style>
  <w:style w:type="character" w:customStyle="1" w:styleId="10">
    <w:name w:val="页眉 Char"/>
    <w:basedOn w:val="7"/>
    <w:link w:val="5"/>
    <w:qFormat/>
    <w:uiPriority w:val="0"/>
    <w:rPr>
      <w:rFonts w:eastAsia="宋体"/>
      <w:kern w:val="2"/>
      <w:sz w:val="18"/>
      <w:szCs w:val="18"/>
    </w:rPr>
  </w:style>
  <w:style w:type="character" w:customStyle="1" w:styleId="11">
    <w:name w:val="页脚 Char"/>
    <w:basedOn w:val="7"/>
    <w:link w:val="4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171</Words>
  <Characters>240</Characters>
  <Lines>2</Lines>
  <Paragraphs>1</Paragraphs>
  <TotalTime>0</TotalTime>
  <ScaleCrop>false</ScaleCrop>
  <LinksUpToDate>false</LinksUpToDate>
  <CharactersWithSpaces>240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Administrator</cp:lastModifiedBy>
  <cp:lastPrinted>2021-04-30T03:01:00Z</cp:lastPrinted>
  <dcterms:modified xsi:type="dcterms:W3CDTF">2024-09-03T09:28:42Z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623647E7AFC54C338ABEF3A619CA5ADE_12</vt:lpwstr>
  </property>
</Properties>
</file>