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F32B75">
      <w:pPr>
        <w:pStyle w:val="2"/>
        <w:spacing w:after="240" w:line="276" w:lineRule="auto"/>
        <w:jc w:val="center"/>
        <w:rPr>
          <w:rFonts w:asciiTheme="minorEastAsia" w:hAnsiTheme="minorEastAsia" w:eastAsiaTheme="minorEastAsia"/>
          <w:sz w:val="40"/>
        </w:rPr>
      </w:pPr>
      <w:r>
        <w:rPr>
          <w:rFonts w:hint="eastAsia" w:asciiTheme="minorEastAsia" w:hAnsiTheme="minorEastAsia" w:eastAsiaTheme="minorEastAsia"/>
          <w:sz w:val="40"/>
        </w:rPr>
        <w:t>项目要求</w:t>
      </w:r>
    </w:p>
    <w:p w14:paraId="69C49D14">
      <w:pPr>
        <w:pStyle w:val="3"/>
        <w:numPr>
          <w:ilvl w:val="0"/>
          <w:numId w:val="1"/>
        </w:numPr>
        <w:spacing w:before="240"/>
        <w:ind w:left="0" w:firstLine="567" w:firstLineChars="0"/>
        <w:rPr>
          <w:rFonts w:ascii="宋体" w:hAnsi="宋体" w:eastAsia="宋体"/>
          <w:sz w:val="24"/>
          <w:szCs w:val="24"/>
        </w:rPr>
      </w:pPr>
      <w:r>
        <w:rPr>
          <w:rFonts w:hint="eastAsia" w:ascii="宋体" w:hAnsi="宋体" w:eastAsia="宋体"/>
          <w:sz w:val="24"/>
          <w:szCs w:val="24"/>
        </w:rPr>
        <w:t>货物清单</w:t>
      </w:r>
    </w:p>
    <w:tbl>
      <w:tblPr>
        <w:tblStyle w:val="6"/>
        <w:tblW w:w="25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2459"/>
        <w:gridCol w:w="1035"/>
      </w:tblGrid>
      <w:tr w14:paraId="4713A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26" w:type="pct"/>
            <w:vAlign w:val="center"/>
          </w:tcPr>
          <w:p w14:paraId="15AF40D1">
            <w:pPr>
              <w:spacing w:line="276" w:lineRule="auto"/>
              <w:ind w:right="34" w:rightChars="12"/>
              <w:jc w:val="center"/>
              <w:rPr>
                <w:rFonts w:ascii="宋体" w:hAnsi="宋体"/>
                <w:b/>
                <w:bCs/>
                <w:sz w:val="24"/>
              </w:rPr>
            </w:pPr>
            <w:r>
              <w:rPr>
                <w:rFonts w:hint="eastAsia" w:ascii="宋体" w:hAnsi="宋体"/>
                <w:b/>
                <w:bCs/>
                <w:sz w:val="24"/>
              </w:rPr>
              <w:t>序号</w:t>
            </w:r>
          </w:p>
        </w:tc>
        <w:tc>
          <w:tcPr>
            <w:tcW w:w="2867" w:type="pct"/>
            <w:vAlign w:val="center"/>
          </w:tcPr>
          <w:p w14:paraId="0321FA51">
            <w:pPr>
              <w:spacing w:line="276" w:lineRule="auto"/>
              <w:jc w:val="center"/>
              <w:rPr>
                <w:rFonts w:ascii="宋体" w:hAnsi="宋体"/>
                <w:b/>
                <w:bCs/>
                <w:sz w:val="24"/>
              </w:rPr>
            </w:pPr>
            <w:r>
              <w:rPr>
                <w:rFonts w:hint="eastAsia" w:ascii="宋体" w:hAnsi="宋体"/>
                <w:b/>
                <w:bCs/>
                <w:sz w:val="24"/>
              </w:rPr>
              <w:t>货物名称</w:t>
            </w:r>
          </w:p>
        </w:tc>
        <w:tc>
          <w:tcPr>
            <w:tcW w:w="1207" w:type="pct"/>
            <w:vAlign w:val="center"/>
          </w:tcPr>
          <w:p w14:paraId="506B6A96">
            <w:pPr>
              <w:spacing w:line="276" w:lineRule="auto"/>
              <w:jc w:val="center"/>
              <w:rPr>
                <w:rFonts w:ascii="宋体" w:hAnsi="宋体"/>
                <w:b/>
                <w:bCs/>
                <w:sz w:val="24"/>
              </w:rPr>
            </w:pPr>
            <w:r>
              <w:rPr>
                <w:rFonts w:hint="eastAsia" w:ascii="宋体" w:hAnsi="宋体"/>
                <w:b/>
                <w:bCs/>
                <w:sz w:val="24"/>
              </w:rPr>
              <w:t>数量</w:t>
            </w:r>
          </w:p>
        </w:tc>
      </w:tr>
      <w:tr w14:paraId="35E66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926" w:type="pct"/>
            <w:vAlign w:val="center"/>
          </w:tcPr>
          <w:p w14:paraId="4BD1F5EA">
            <w:pPr>
              <w:pStyle w:val="12"/>
              <w:numPr>
                <w:ilvl w:val="0"/>
                <w:numId w:val="2"/>
              </w:numPr>
              <w:spacing w:line="276" w:lineRule="auto"/>
              <w:ind w:left="0" w:right="34" w:rightChars="12" w:firstLine="0" w:firstLineChars="0"/>
              <w:jc w:val="center"/>
              <w:rPr>
                <w:rFonts w:asciiTheme="minorEastAsia" w:hAnsiTheme="minorEastAsia" w:eastAsiaTheme="minorEastAsia"/>
                <w:b/>
                <w:bCs/>
                <w:sz w:val="24"/>
              </w:rPr>
            </w:pPr>
          </w:p>
        </w:tc>
        <w:tc>
          <w:tcPr>
            <w:tcW w:w="2867" w:type="pct"/>
            <w:vAlign w:val="center"/>
          </w:tcPr>
          <w:p w14:paraId="42151EF5">
            <w:pPr>
              <w:jc w:val="center"/>
            </w:pPr>
            <w:r>
              <w:rPr>
                <w:rFonts w:hint="eastAsia"/>
                <w:b/>
                <w:sz w:val="24"/>
              </w:rPr>
              <w:t>抗血栓压力泵</w:t>
            </w:r>
          </w:p>
        </w:tc>
        <w:tc>
          <w:tcPr>
            <w:tcW w:w="1207" w:type="pct"/>
            <w:vAlign w:val="center"/>
          </w:tcPr>
          <w:p w14:paraId="45D6A2F2">
            <w:pPr>
              <w:jc w:val="center"/>
            </w:pPr>
            <w:r>
              <w:rPr>
                <w:rFonts w:hint="eastAsia"/>
              </w:rPr>
              <w:t>2</w:t>
            </w:r>
          </w:p>
        </w:tc>
      </w:tr>
    </w:tbl>
    <w:p w14:paraId="1E5CBA6F">
      <w:pPr>
        <w:spacing w:before="156" w:beforeLines="50" w:line="276" w:lineRule="auto"/>
        <w:jc w:val="left"/>
        <w:rPr>
          <w:rFonts w:ascii="宋体" w:hAnsi="宋体"/>
          <w:color w:val="FF0000"/>
          <w:sz w:val="24"/>
        </w:rPr>
      </w:pPr>
      <w:r>
        <w:rPr>
          <w:rFonts w:hint="eastAsia" w:ascii="宋体" w:hAnsi="宋体"/>
          <w:color w:val="FF0000"/>
          <w:sz w:val="24"/>
        </w:rPr>
        <w:t>说明：</w:t>
      </w:r>
    </w:p>
    <w:p w14:paraId="2195B298">
      <w:pPr>
        <w:numPr>
          <w:ilvl w:val="0"/>
          <w:numId w:val="3"/>
        </w:numPr>
        <w:snapToGrid w:val="0"/>
        <w:spacing w:line="276" w:lineRule="auto"/>
        <w:ind w:left="480" w:hanging="480" w:hangingChars="200"/>
        <w:rPr>
          <w:rFonts w:ascii="宋体" w:hAnsi="宋体"/>
          <w:color w:val="FF0000"/>
          <w:sz w:val="24"/>
        </w:rPr>
      </w:pPr>
      <w:r>
        <w:rPr>
          <w:rFonts w:hint="eastAsia" w:ascii="宋体" w:hAnsi="宋体"/>
          <w:color w:val="FF0000"/>
          <w:sz w:val="24"/>
        </w:rPr>
        <w:t>投标人须对本项目的采购标的或服务内容进行整体响应，任何只对采购标的或服务内容其中一部分内容进行的响应都被视为无效投标。</w:t>
      </w:r>
    </w:p>
    <w:p w14:paraId="4D6A91DA">
      <w:pPr>
        <w:numPr>
          <w:ilvl w:val="0"/>
          <w:numId w:val="3"/>
        </w:numPr>
        <w:snapToGrid w:val="0"/>
        <w:spacing w:line="276" w:lineRule="auto"/>
        <w:ind w:left="480" w:hanging="480" w:hangingChars="200"/>
        <w:rPr>
          <w:rFonts w:ascii="宋体" w:hAnsi="宋体"/>
          <w:color w:val="FF0000"/>
          <w:sz w:val="24"/>
        </w:rPr>
      </w:pPr>
      <w:r>
        <w:rPr>
          <w:rFonts w:hint="eastAsia" w:ascii="宋体" w:hAnsi="宋体"/>
          <w:color w:val="FF0000"/>
          <w:sz w:val="24"/>
        </w:rPr>
        <w:t>本项目不接受拆分，</w:t>
      </w:r>
      <w:r>
        <w:rPr>
          <w:rFonts w:ascii="宋体" w:hAnsi="宋体"/>
          <w:color w:val="FF0000"/>
          <w:sz w:val="24"/>
        </w:rPr>
        <w:t>同一品牌仅可有一家供应商参加本项目的投标，如多家供应商参加同一品牌产品投标，仅以一位供应商计算</w:t>
      </w:r>
      <w:r>
        <w:rPr>
          <w:rFonts w:hint="eastAsia" w:ascii="宋体" w:hAnsi="宋体"/>
          <w:color w:val="FF0000"/>
          <w:sz w:val="24"/>
        </w:rPr>
        <w:t>。</w:t>
      </w:r>
    </w:p>
    <w:p w14:paraId="2A2892DA">
      <w:pPr>
        <w:numPr>
          <w:ilvl w:val="0"/>
          <w:numId w:val="3"/>
        </w:numPr>
        <w:snapToGrid w:val="0"/>
        <w:spacing w:line="276" w:lineRule="auto"/>
        <w:ind w:left="480" w:hanging="480" w:hangingChars="200"/>
        <w:rPr>
          <w:rFonts w:ascii="宋体" w:hAnsi="宋体"/>
          <w:color w:val="FF0000"/>
          <w:sz w:val="24"/>
        </w:rPr>
      </w:pPr>
      <w:r>
        <w:rPr>
          <w:rFonts w:hint="eastAsia" w:ascii="宋体" w:hAnsi="宋体"/>
          <w:color w:val="FF0000"/>
          <w:sz w:val="24"/>
        </w:rPr>
        <w:t>投标人的技术要求偏离情况超过7</w:t>
      </w:r>
      <w:r>
        <w:rPr>
          <w:rFonts w:ascii="宋体" w:hAnsi="宋体"/>
          <w:color w:val="FF0000"/>
          <w:sz w:val="24"/>
        </w:rPr>
        <w:t>0</w:t>
      </w:r>
      <w:r>
        <w:rPr>
          <w:rFonts w:hint="eastAsia" w:ascii="宋体" w:hAnsi="宋体"/>
          <w:color w:val="FF0000"/>
          <w:sz w:val="24"/>
        </w:rPr>
        <w:t>%（即技术规格偏离情况得分低于3</w:t>
      </w:r>
      <w:r>
        <w:rPr>
          <w:rFonts w:ascii="宋体" w:hAnsi="宋体"/>
          <w:color w:val="FF0000"/>
          <w:sz w:val="24"/>
        </w:rPr>
        <w:t>0</w:t>
      </w:r>
      <w:r>
        <w:rPr>
          <w:rFonts w:hint="eastAsia" w:ascii="宋体" w:hAnsi="宋体"/>
          <w:color w:val="FF0000"/>
          <w:sz w:val="24"/>
        </w:rPr>
        <w:t>%的情况）的视为无效投标</w:t>
      </w:r>
    </w:p>
    <w:p w14:paraId="1EC7F26F">
      <w:pPr>
        <w:pStyle w:val="3"/>
        <w:numPr>
          <w:ilvl w:val="0"/>
          <w:numId w:val="1"/>
        </w:numPr>
        <w:spacing w:before="240"/>
        <w:ind w:left="0" w:firstLine="567" w:firstLineChars="0"/>
        <w:rPr>
          <w:rFonts w:ascii="宋体" w:hAnsi="宋体" w:eastAsia="宋体"/>
          <w:sz w:val="24"/>
          <w:szCs w:val="24"/>
        </w:rPr>
      </w:pPr>
      <w:r>
        <w:rPr>
          <w:rFonts w:hint="eastAsia" w:ascii="宋体" w:hAnsi="宋体" w:eastAsia="宋体"/>
          <w:sz w:val="24"/>
          <w:szCs w:val="24"/>
        </w:rPr>
        <w:t>具体技术要求</w:t>
      </w:r>
    </w:p>
    <w:p w14:paraId="5B8AA18E">
      <w:pPr>
        <w:rPr>
          <w:rFonts w:asciiTheme="minorEastAsia" w:hAnsiTheme="minorEastAsia" w:eastAsiaTheme="minorEastAsia"/>
          <w:sz w:val="24"/>
        </w:rPr>
      </w:pPr>
      <w:r>
        <w:rPr>
          <w:rFonts w:hint="eastAsia" w:ascii="宋体" w:hAnsi="宋体"/>
          <w:b/>
          <w:color w:val="FF0000"/>
          <w:sz w:val="24"/>
        </w:rPr>
        <w:t>备注：提供原厂技术彩页，原厂技术彩页必须支持投标产品。</w:t>
      </w:r>
      <w:r>
        <w:rPr>
          <w:rFonts w:hint="eastAsia" w:asciiTheme="minorEastAsia" w:hAnsiTheme="minorEastAsia" w:eastAsiaTheme="minorEastAsia"/>
          <w:sz w:val="24"/>
        </w:rPr>
        <w:tab/>
      </w:r>
    </w:p>
    <w:p w14:paraId="75598FDC">
      <w:pPr>
        <w:rPr>
          <w:rFonts w:asciiTheme="minorEastAsia" w:hAnsiTheme="minorEastAsia" w:eastAsiaTheme="minorEastAsia"/>
          <w:sz w:val="24"/>
        </w:rPr>
      </w:pPr>
    </w:p>
    <w:p w14:paraId="18377F65">
      <w:pPr>
        <w:widowControl/>
        <w:spacing w:line="300" w:lineRule="auto"/>
        <w:jc w:val="left"/>
        <w:rPr>
          <w:rFonts w:ascii="宋体" w:hAnsi="宋体"/>
          <w:b/>
          <w:color w:val="0000FF"/>
          <w:kern w:val="0"/>
          <w:sz w:val="24"/>
          <w:szCs w:val="21"/>
        </w:rPr>
      </w:pPr>
      <w:r>
        <w:rPr>
          <w:rFonts w:hint="eastAsia" w:ascii="宋体" w:hAnsi="宋体"/>
          <w:b/>
          <w:color w:val="0000FF"/>
          <w:kern w:val="0"/>
          <w:sz w:val="24"/>
          <w:szCs w:val="21"/>
        </w:rPr>
        <w:t>一、功能及要求</w:t>
      </w:r>
    </w:p>
    <w:p w14:paraId="24726DD8">
      <w:pPr>
        <w:widowControl/>
        <w:autoSpaceDE w:val="0"/>
        <w:autoSpaceDN w:val="0"/>
        <w:jc w:val="left"/>
        <w:rPr>
          <w:rFonts w:ascii="宋体" w:hAnsi="宋体" w:cs="Arial"/>
          <w:kern w:val="0"/>
          <w:sz w:val="24"/>
          <w:szCs w:val="21"/>
        </w:rPr>
      </w:pPr>
      <w:r>
        <w:rPr>
          <w:rFonts w:hint="eastAsia" w:ascii="宋体" w:hAnsi="宋体" w:cs="Arial"/>
          <w:kern w:val="0"/>
          <w:sz w:val="24"/>
          <w:szCs w:val="21"/>
        </w:rPr>
        <w:t>▲1</w:t>
      </w:r>
      <w:r>
        <w:rPr>
          <w:rFonts w:ascii="宋体" w:hAnsi="宋体" w:cs="Arial"/>
          <w:kern w:val="0"/>
          <w:sz w:val="24"/>
          <w:szCs w:val="21"/>
        </w:rPr>
        <w:t>.</w:t>
      </w:r>
      <w:r>
        <w:rPr>
          <w:rFonts w:hint="eastAsia" w:ascii="宋体" w:hAnsi="宋体" w:cs="Arial"/>
          <w:kern w:val="0"/>
          <w:sz w:val="24"/>
          <w:szCs w:val="21"/>
        </w:rPr>
        <w:t>至少包含具有腿套和足套两种压力模式：</w:t>
      </w:r>
    </w:p>
    <w:p w14:paraId="75373AEA">
      <w:pPr>
        <w:pStyle w:val="12"/>
        <w:widowControl/>
        <w:autoSpaceDE w:val="0"/>
        <w:autoSpaceDN w:val="0"/>
        <w:ind w:left="1200" w:firstLine="0" w:firstLineChars="0"/>
        <w:jc w:val="left"/>
        <w:rPr>
          <w:rFonts w:ascii="宋体" w:hAnsi="宋体" w:cs="Arial"/>
          <w:kern w:val="0"/>
          <w:sz w:val="24"/>
          <w:szCs w:val="21"/>
        </w:rPr>
      </w:pPr>
      <w:r>
        <w:rPr>
          <w:rFonts w:hint="eastAsia" w:ascii="宋体" w:hAnsi="宋体" w:cs="Arial"/>
          <w:kern w:val="0"/>
          <w:sz w:val="24"/>
          <w:szCs w:val="21"/>
        </w:rPr>
        <w:t>1.1可同时使用双腿</w:t>
      </w:r>
    </w:p>
    <w:p w14:paraId="0D2F6AC4">
      <w:pPr>
        <w:pStyle w:val="12"/>
        <w:widowControl/>
        <w:autoSpaceDE w:val="0"/>
        <w:autoSpaceDN w:val="0"/>
        <w:ind w:left="1200" w:firstLine="0" w:firstLineChars="0"/>
        <w:jc w:val="left"/>
        <w:rPr>
          <w:rFonts w:ascii="宋体" w:hAnsi="宋体" w:cs="Arial"/>
          <w:kern w:val="0"/>
          <w:sz w:val="24"/>
          <w:szCs w:val="21"/>
        </w:rPr>
      </w:pPr>
      <w:r>
        <w:rPr>
          <w:rFonts w:hint="eastAsia" w:ascii="宋体" w:hAnsi="宋体" w:cs="Arial"/>
          <w:kern w:val="0"/>
          <w:sz w:val="24"/>
          <w:szCs w:val="21"/>
        </w:rPr>
        <w:t>1.2可</w:t>
      </w:r>
      <w:r>
        <w:rPr>
          <w:rFonts w:ascii="宋体" w:hAnsi="宋体" w:cs="Arial"/>
          <w:kern w:val="0"/>
          <w:sz w:val="24"/>
          <w:szCs w:val="21"/>
        </w:rPr>
        <w:t>同时使用</w:t>
      </w:r>
      <w:r>
        <w:rPr>
          <w:rFonts w:hint="eastAsia" w:ascii="宋体" w:hAnsi="宋体" w:cs="Arial"/>
          <w:kern w:val="0"/>
          <w:sz w:val="24"/>
          <w:szCs w:val="21"/>
        </w:rPr>
        <w:t>双足</w:t>
      </w:r>
    </w:p>
    <w:p w14:paraId="6B10638D">
      <w:pPr>
        <w:pStyle w:val="12"/>
        <w:widowControl/>
        <w:autoSpaceDE w:val="0"/>
        <w:autoSpaceDN w:val="0"/>
        <w:ind w:left="1200" w:firstLine="0" w:firstLineChars="0"/>
        <w:jc w:val="left"/>
        <w:rPr>
          <w:rFonts w:ascii="宋体" w:hAnsi="宋体" w:cs="Arial"/>
          <w:kern w:val="0"/>
          <w:sz w:val="24"/>
          <w:szCs w:val="21"/>
        </w:rPr>
      </w:pPr>
      <w:r>
        <w:rPr>
          <w:rFonts w:hint="eastAsia" w:ascii="宋体" w:hAnsi="宋体" w:cs="Arial"/>
          <w:kern w:val="0"/>
          <w:sz w:val="24"/>
          <w:szCs w:val="21"/>
        </w:rPr>
        <w:t>1.3可</w:t>
      </w:r>
      <w:r>
        <w:rPr>
          <w:rFonts w:ascii="宋体" w:hAnsi="宋体" w:cs="Arial"/>
          <w:kern w:val="0"/>
          <w:sz w:val="24"/>
          <w:szCs w:val="21"/>
        </w:rPr>
        <w:t>使用</w:t>
      </w:r>
      <w:r>
        <w:rPr>
          <w:rFonts w:hint="eastAsia" w:ascii="宋体" w:hAnsi="宋体" w:cs="Arial"/>
          <w:kern w:val="0"/>
          <w:sz w:val="24"/>
          <w:szCs w:val="21"/>
        </w:rPr>
        <w:t>单侧单腿，</w:t>
      </w:r>
      <w:r>
        <w:rPr>
          <w:rFonts w:ascii="宋体" w:hAnsi="宋体" w:cs="Arial"/>
          <w:kern w:val="0"/>
          <w:sz w:val="24"/>
          <w:szCs w:val="21"/>
        </w:rPr>
        <w:t>另一侧</w:t>
      </w:r>
      <w:r>
        <w:rPr>
          <w:rFonts w:hint="eastAsia" w:ascii="宋体" w:hAnsi="宋体" w:cs="Arial"/>
          <w:kern w:val="0"/>
          <w:sz w:val="24"/>
          <w:szCs w:val="21"/>
        </w:rPr>
        <w:t>单足</w:t>
      </w:r>
    </w:p>
    <w:p w14:paraId="42495EE1">
      <w:pPr>
        <w:pStyle w:val="12"/>
        <w:widowControl/>
        <w:autoSpaceDE w:val="0"/>
        <w:autoSpaceDN w:val="0"/>
        <w:ind w:left="1200" w:firstLine="0" w:firstLineChars="0"/>
        <w:jc w:val="left"/>
        <w:rPr>
          <w:rFonts w:ascii="宋体" w:hAnsi="宋体" w:cs="Arial"/>
          <w:kern w:val="0"/>
          <w:sz w:val="24"/>
          <w:szCs w:val="21"/>
        </w:rPr>
      </w:pPr>
      <w:r>
        <w:rPr>
          <w:rFonts w:hint="eastAsia" w:ascii="宋体" w:hAnsi="宋体" w:cs="Arial"/>
          <w:kern w:val="0"/>
          <w:sz w:val="24"/>
          <w:szCs w:val="21"/>
        </w:rPr>
        <w:t>1.4可使用单侧单腿，</w:t>
      </w:r>
      <w:r>
        <w:rPr>
          <w:rFonts w:ascii="宋体" w:hAnsi="宋体" w:cs="Arial"/>
          <w:kern w:val="0"/>
          <w:sz w:val="24"/>
          <w:szCs w:val="21"/>
        </w:rPr>
        <w:t>或单侧单足</w:t>
      </w:r>
    </w:p>
    <w:p w14:paraId="263CF760">
      <w:pPr>
        <w:widowControl/>
        <w:autoSpaceDE w:val="0"/>
        <w:autoSpaceDN w:val="0"/>
        <w:jc w:val="left"/>
        <w:rPr>
          <w:rFonts w:ascii="宋体" w:hAnsi="宋体" w:cs="Arial"/>
          <w:kern w:val="0"/>
          <w:sz w:val="24"/>
          <w:szCs w:val="21"/>
        </w:rPr>
      </w:pPr>
      <w:r>
        <w:rPr>
          <w:rFonts w:hint="eastAsia" w:ascii="宋体" w:hAnsi="宋体" w:cs="Arial"/>
          <w:kern w:val="0"/>
          <w:sz w:val="24"/>
          <w:szCs w:val="21"/>
        </w:rPr>
        <w:t>▲2</w:t>
      </w:r>
      <w:r>
        <w:rPr>
          <w:rFonts w:ascii="宋体" w:hAnsi="宋体" w:cs="Arial"/>
          <w:kern w:val="0"/>
          <w:sz w:val="24"/>
          <w:szCs w:val="21"/>
        </w:rPr>
        <w:t>.</w:t>
      </w:r>
      <w:r>
        <w:rPr>
          <w:rFonts w:hint="eastAsia" w:ascii="宋体" w:hAnsi="宋体" w:cs="Arial"/>
          <w:kern w:val="0"/>
          <w:sz w:val="24"/>
          <w:szCs w:val="21"/>
        </w:rPr>
        <w:t>腿套的压力模式</w:t>
      </w:r>
    </w:p>
    <w:p w14:paraId="21073196">
      <w:pPr>
        <w:widowControl/>
        <w:autoSpaceDE w:val="0"/>
        <w:autoSpaceDN w:val="0"/>
        <w:ind w:firstLine="480" w:firstLineChars="200"/>
        <w:jc w:val="left"/>
        <w:rPr>
          <w:rFonts w:ascii="宋体" w:hAnsi="宋体" w:cs="Arial"/>
          <w:kern w:val="0"/>
          <w:sz w:val="24"/>
          <w:szCs w:val="21"/>
        </w:rPr>
      </w:pPr>
      <w:r>
        <w:rPr>
          <w:rFonts w:hint="eastAsia" w:ascii="宋体" w:hAnsi="宋体" w:cs="Arial"/>
          <w:kern w:val="0"/>
          <w:sz w:val="24"/>
          <w:szCs w:val="21"/>
        </w:rPr>
        <w:t>2.1.梯度压力：</w:t>
      </w:r>
      <w:r>
        <w:rPr>
          <w:rFonts w:ascii="宋体" w:hAnsi="宋体" w:cs="Arial"/>
          <w:kern w:val="0"/>
          <w:sz w:val="24"/>
          <w:szCs w:val="21"/>
        </w:rPr>
        <w:t>45-40-30mmHg，每次≤11秒；</w:t>
      </w:r>
    </w:p>
    <w:p w14:paraId="210F4605">
      <w:pPr>
        <w:widowControl/>
        <w:autoSpaceDE w:val="0"/>
        <w:autoSpaceDN w:val="0"/>
        <w:ind w:firstLine="480" w:firstLineChars="200"/>
        <w:jc w:val="left"/>
        <w:rPr>
          <w:rFonts w:ascii="宋体" w:hAnsi="宋体" w:cs="Arial"/>
          <w:kern w:val="0"/>
          <w:sz w:val="24"/>
          <w:szCs w:val="21"/>
        </w:rPr>
      </w:pPr>
      <w:r>
        <w:rPr>
          <w:rFonts w:hint="eastAsia" w:ascii="宋体" w:hAnsi="宋体" w:cs="Arial"/>
          <w:kern w:val="0"/>
          <w:sz w:val="24"/>
          <w:szCs w:val="21"/>
        </w:rPr>
        <w:t>2.2</w:t>
      </w:r>
      <w:r>
        <w:rPr>
          <w:rFonts w:ascii="宋体" w:hAnsi="宋体" w:cs="Arial"/>
          <w:kern w:val="0"/>
          <w:sz w:val="24"/>
          <w:szCs w:val="21"/>
        </w:rPr>
        <w:t>连续压力：能避免静脉瓣受损，清空腿部的血液，确保血液流速稳定在一个较高的水平，从而移动更多的血液；</w:t>
      </w:r>
    </w:p>
    <w:p w14:paraId="14AED59E">
      <w:pPr>
        <w:widowControl/>
        <w:autoSpaceDE w:val="0"/>
        <w:autoSpaceDN w:val="0"/>
        <w:ind w:firstLine="480" w:firstLineChars="200"/>
        <w:jc w:val="left"/>
        <w:rPr>
          <w:rFonts w:ascii="宋体" w:hAnsi="宋体" w:cs="Arial"/>
          <w:kern w:val="0"/>
          <w:sz w:val="24"/>
          <w:szCs w:val="21"/>
        </w:rPr>
      </w:pPr>
      <w:r>
        <w:rPr>
          <w:rFonts w:hint="eastAsia" w:ascii="宋体" w:hAnsi="宋体" w:cs="Arial"/>
          <w:kern w:val="0"/>
          <w:sz w:val="24"/>
          <w:szCs w:val="21"/>
        </w:rPr>
        <w:t>2.3</w:t>
      </w:r>
      <w:r>
        <w:rPr>
          <w:rFonts w:ascii="宋体" w:hAnsi="宋体" w:cs="Arial"/>
          <w:kern w:val="0"/>
          <w:sz w:val="24"/>
          <w:szCs w:val="21"/>
        </w:rPr>
        <w:t>圆周压力：充气腿套对腿部进行圆周施压，能有效清除静脉瓣后的血液淤积。</w:t>
      </w:r>
    </w:p>
    <w:p w14:paraId="615F9177">
      <w:pPr>
        <w:widowControl/>
        <w:autoSpaceDE w:val="0"/>
        <w:autoSpaceDN w:val="0"/>
        <w:jc w:val="left"/>
        <w:rPr>
          <w:rFonts w:ascii="宋体" w:hAnsi="宋体" w:cs="Arial"/>
          <w:kern w:val="0"/>
          <w:sz w:val="24"/>
          <w:szCs w:val="21"/>
        </w:rPr>
      </w:pPr>
      <w:r>
        <w:rPr>
          <w:rFonts w:hint="eastAsia" w:ascii="宋体" w:hAnsi="宋体" w:cs="Arial"/>
          <w:kern w:val="0"/>
          <w:sz w:val="24"/>
          <w:szCs w:val="21"/>
        </w:rPr>
        <w:t>▲3</w:t>
      </w:r>
      <w:r>
        <w:rPr>
          <w:rFonts w:ascii="宋体" w:hAnsi="宋体" w:cs="Arial"/>
          <w:kern w:val="0"/>
          <w:sz w:val="24"/>
          <w:szCs w:val="21"/>
        </w:rPr>
        <w:t>.</w:t>
      </w:r>
      <w:r>
        <w:rPr>
          <w:rFonts w:hint="eastAsia" w:ascii="宋体" w:hAnsi="宋体" w:cs="Arial"/>
          <w:kern w:val="0"/>
          <w:sz w:val="24"/>
          <w:szCs w:val="21"/>
        </w:rPr>
        <w:t>足套压力模式：≥</w:t>
      </w:r>
      <w:r>
        <w:rPr>
          <w:rFonts w:ascii="宋体" w:hAnsi="宋体" w:cs="Arial"/>
          <w:kern w:val="0"/>
          <w:sz w:val="24"/>
          <w:szCs w:val="21"/>
        </w:rPr>
        <w:t>130mmHg，充气≤5秒压力，保证脚底静脉丛的血液清空。</w:t>
      </w:r>
    </w:p>
    <w:p w14:paraId="364FBEF0">
      <w:pPr>
        <w:widowControl/>
        <w:autoSpaceDE w:val="0"/>
        <w:autoSpaceDN w:val="0"/>
        <w:jc w:val="left"/>
        <w:rPr>
          <w:rFonts w:ascii="宋体" w:hAnsi="宋体" w:cs="Arial"/>
          <w:kern w:val="0"/>
          <w:sz w:val="24"/>
          <w:szCs w:val="21"/>
        </w:rPr>
      </w:pPr>
      <w:r>
        <w:rPr>
          <w:rFonts w:hint="eastAsia" w:ascii="宋体" w:hAnsi="宋体" w:cs="Arial"/>
          <w:kern w:val="0"/>
          <w:sz w:val="24"/>
          <w:szCs w:val="21"/>
        </w:rPr>
        <w:t>▲4</w:t>
      </w:r>
      <w:r>
        <w:rPr>
          <w:rFonts w:ascii="宋体" w:hAnsi="宋体" w:cs="Arial"/>
          <w:kern w:val="0"/>
          <w:sz w:val="24"/>
          <w:szCs w:val="21"/>
        </w:rPr>
        <w:t>.</w:t>
      </w:r>
      <w:r>
        <w:rPr>
          <w:rFonts w:hint="eastAsia" w:ascii="宋体" w:hAnsi="宋体" w:cs="Arial"/>
          <w:kern w:val="0"/>
          <w:sz w:val="24"/>
          <w:szCs w:val="21"/>
        </w:rPr>
        <w:t>血管再充盈检测（</w:t>
      </w:r>
      <w:r>
        <w:rPr>
          <w:rFonts w:ascii="宋体" w:hAnsi="宋体" w:cs="Arial"/>
          <w:kern w:val="0"/>
          <w:sz w:val="24"/>
          <w:szCs w:val="21"/>
        </w:rPr>
        <w:t>VRD）</w:t>
      </w:r>
    </w:p>
    <w:p w14:paraId="355C0A54">
      <w:pPr>
        <w:widowControl/>
        <w:autoSpaceDE w:val="0"/>
        <w:autoSpaceDN w:val="0"/>
        <w:ind w:firstLine="360" w:firstLineChars="150"/>
        <w:jc w:val="left"/>
        <w:rPr>
          <w:rFonts w:ascii="宋体" w:hAnsi="宋体" w:cs="Arial"/>
          <w:kern w:val="0"/>
          <w:sz w:val="24"/>
          <w:szCs w:val="21"/>
        </w:rPr>
      </w:pPr>
      <w:r>
        <w:rPr>
          <w:rFonts w:hint="eastAsia" w:ascii="宋体" w:hAnsi="宋体" w:cs="Arial"/>
          <w:kern w:val="0"/>
          <w:sz w:val="24"/>
          <w:szCs w:val="21"/>
        </w:rPr>
        <w:t>4.1</w:t>
      </w:r>
      <w:r>
        <w:rPr>
          <w:rFonts w:ascii="宋体" w:hAnsi="宋体" w:cs="Arial"/>
          <w:kern w:val="0"/>
          <w:sz w:val="24"/>
          <w:szCs w:val="21"/>
        </w:rPr>
        <w:t>.</w:t>
      </w:r>
      <w:r>
        <w:rPr>
          <w:rFonts w:hint="eastAsia" w:ascii="宋体" w:hAnsi="宋体" w:cs="Arial"/>
          <w:kern w:val="0"/>
          <w:sz w:val="24"/>
          <w:szCs w:val="21"/>
        </w:rPr>
        <w:t>针对每位患者的生理情况定制治疗:系统测量肢体中的血管在被系统加压后血液再充盈所需的时间，然后在后续的循环中将该时间用作两次加压之间的间歇时间，更有效预防静脉血栓栓塞症和肺部栓塞。</w:t>
      </w:r>
    </w:p>
    <w:p w14:paraId="0CFF26BA">
      <w:pPr>
        <w:widowControl/>
        <w:autoSpaceDE w:val="0"/>
        <w:autoSpaceDN w:val="0"/>
        <w:ind w:firstLine="360" w:firstLineChars="150"/>
        <w:jc w:val="left"/>
        <w:rPr>
          <w:rFonts w:ascii="宋体" w:hAnsi="宋体" w:cs="Arial"/>
          <w:kern w:val="0"/>
          <w:sz w:val="24"/>
          <w:szCs w:val="21"/>
        </w:rPr>
      </w:pPr>
      <w:r>
        <w:rPr>
          <w:rFonts w:hint="eastAsia" w:ascii="宋体" w:hAnsi="宋体" w:cs="Arial"/>
          <w:kern w:val="0"/>
          <w:sz w:val="24"/>
          <w:szCs w:val="21"/>
        </w:rPr>
        <w:t>4.2</w:t>
      </w:r>
      <w:r>
        <w:rPr>
          <w:rFonts w:ascii="宋体" w:hAnsi="宋体" w:cs="Arial"/>
          <w:kern w:val="0"/>
          <w:sz w:val="24"/>
          <w:szCs w:val="21"/>
        </w:rPr>
        <w:t>.</w:t>
      </w:r>
      <w:r>
        <w:rPr>
          <w:rFonts w:hint="eastAsia" w:ascii="宋体" w:hAnsi="宋体" w:cs="Arial"/>
          <w:kern w:val="0"/>
          <w:sz w:val="24"/>
          <w:szCs w:val="21"/>
        </w:rPr>
        <w:t>血管再充盈检测自动执行:</w:t>
      </w:r>
      <w:r>
        <w:rPr>
          <w:rFonts w:ascii="宋体" w:hAnsi="宋体" w:cs="Arial"/>
          <w:kern w:val="0"/>
          <w:sz w:val="24"/>
          <w:szCs w:val="21"/>
        </w:rPr>
        <w:t>VRD</w:t>
      </w:r>
      <w:r>
        <w:rPr>
          <w:rFonts w:hint="eastAsia" w:ascii="宋体" w:hAnsi="宋体" w:cs="Arial"/>
          <w:kern w:val="0"/>
          <w:sz w:val="24"/>
          <w:szCs w:val="21"/>
        </w:rPr>
        <w:t>时间根据机器自动检测，并可显示</w:t>
      </w:r>
      <w:r>
        <w:rPr>
          <w:rFonts w:ascii="宋体" w:hAnsi="宋体" w:cs="Arial"/>
          <w:kern w:val="0"/>
          <w:sz w:val="24"/>
          <w:szCs w:val="21"/>
        </w:rPr>
        <w:t>VRD</w:t>
      </w:r>
      <w:r>
        <w:rPr>
          <w:rFonts w:hint="eastAsia" w:ascii="宋体" w:hAnsi="宋体" w:cs="Arial"/>
          <w:kern w:val="0"/>
          <w:sz w:val="24"/>
          <w:szCs w:val="21"/>
        </w:rPr>
        <w:t>时间</w:t>
      </w:r>
    </w:p>
    <w:p w14:paraId="47491299">
      <w:pPr>
        <w:widowControl/>
        <w:autoSpaceDE w:val="0"/>
        <w:autoSpaceDN w:val="0"/>
        <w:ind w:firstLine="360" w:firstLineChars="150"/>
        <w:jc w:val="left"/>
        <w:rPr>
          <w:rFonts w:ascii="宋体" w:hAnsi="宋体" w:cs="Arial"/>
          <w:kern w:val="0"/>
          <w:sz w:val="24"/>
          <w:szCs w:val="21"/>
        </w:rPr>
      </w:pPr>
      <w:r>
        <w:rPr>
          <w:rFonts w:hint="eastAsia" w:ascii="宋体" w:hAnsi="宋体" w:cs="Arial"/>
          <w:kern w:val="0"/>
          <w:sz w:val="24"/>
          <w:szCs w:val="21"/>
        </w:rPr>
        <w:t>4.3</w:t>
      </w:r>
      <w:r>
        <w:rPr>
          <w:rFonts w:ascii="宋体" w:hAnsi="宋体" w:cs="Arial"/>
          <w:kern w:val="0"/>
          <w:sz w:val="24"/>
          <w:szCs w:val="21"/>
        </w:rPr>
        <w:t>.</w:t>
      </w:r>
      <w:r>
        <w:rPr>
          <w:rFonts w:hint="eastAsia" w:ascii="宋体" w:hAnsi="宋体" w:cs="Arial"/>
          <w:kern w:val="0"/>
          <w:sz w:val="24"/>
          <w:szCs w:val="21"/>
        </w:rPr>
        <w:t>在系统第一次启动时达到设定的压力后以及此后每隔</w:t>
      </w:r>
      <w:r>
        <w:rPr>
          <w:rFonts w:ascii="宋体" w:hAnsi="宋体" w:cs="Arial"/>
          <w:kern w:val="0"/>
          <w:sz w:val="24"/>
          <w:szCs w:val="21"/>
        </w:rPr>
        <w:t>30分钟，都会使用血管再充盈检测方法。</w:t>
      </w:r>
    </w:p>
    <w:p w14:paraId="17D3ACEE">
      <w:pPr>
        <w:widowControl/>
        <w:autoSpaceDE w:val="0"/>
        <w:autoSpaceDN w:val="0"/>
        <w:jc w:val="left"/>
        <w:rPr>
          <w:rFonts w:ascii="宋体" w:hAnsi="宋体" w:cs="Arial"/>
          <w:kern w:val="0"/>
          <w:sz w:val="24"/>
          <w:szCs w:val="21"/>
        </w:rPr>
      </w:pPr>
      <w:r>
        <w:rPr>
          <w:rFonts w:hint="eastAsia" w:ascii="宋体" w:hAnsi="宋体" w:cs="Arial"/>
          <w:kern w:val="0"/>
          <w:sz w:val="24"/>
          <w:szCs w:val="21"/>
        </w:rPr>
        <w:t>5</w:t>
      </w:r>
      <w:r>
        <w:rPr>
          <w:rFonts w:ascii="宋体" w:hAnsi="宋体" w:cs="Arial"/>
          <w:kern w:val="0"/>
          <w:sz w:val="24"/>
          <w:szCs w:val="21"/>
        </w:rPr>
        <w:t>.</w:t>
      </w:r>
      <w:r>
        <w:rPr>
          <w:rFonts w:hint="eastAsia" w:ascii="宋体" w:hAnsi="宋体" w:cs="Arial"/>
          <w:kern w:val="0"/>
          <w:sz w:val="24"/>
          <w:szCs w:val="21"/>
        </w:rPr>
        <w:t>间歇时间</w:t>
      </w:r>
    </w:p>
    <w:p w14:paraId="4C3FF795">
      <w:pPr>
        <w:widowControl/>
        <w:autoSpaceDE w:val="0"/>
        <w:autoSpaceDN w:val="0"/>
        <w:ind w:firstLine="480" w:firstLineChars="200"/>
        <w:jc w:val="left"/>
        <w:rPr>
          <w:rFonts w:ascii="宋体" w:hAnsi="宋体" w:cs="Arial"/>
          <w:kern w:val="0"/>
          <w:sz w:val="24"/>
          <w:szCs w:val="21"/>
        </w:rPr>
      </w:pPr>
      <w:r>
        <w:rPr>
          <w:rFonts w:hint="eastAsia" w:ascii="宋体" w:hAnsi="宋体" w:cs="Arial"/>
          <w:kern w:val="0"/>
          <w:sz w:val="24"/>
          <w:szCs w:val="21"/>
        </w:rPr>
        <w:t>5.1</w:t>
      </w:r>
      <w:r>
        <w:rPr>
          <w:rFonts w:ascii="宋体" w:hAnsi="宋体" w:cs="Arial"/>
          <w:kern w:val="0"/>
          <w:sz w:val="24"/>
          <w:szCs w:val="21"/>
        </w:rPr>
        <w:t>.</w:t>
      </w:r>
      <w:r>
        <w:rPr>
          <w:rFonts w:hint="eastAsia" w:ascii="宋体" w:hAnsi="宋体" w:cs="Arial"/>
          <w:kern w:val="0"/>
          <w:sz w:val="24"/>
          <w:szCs w:val="21"/>
        </w:rPr>
        <w:t>相同肢体上两次加压之间的时间为</w:t>
      </w:r>
      <w:r>
        <w:rPr>
          <w:rFonts w:ascii="宋体" w:hAnsi="宋体" w:cs="Arial"/>
          <w:kern w:val="0"/>
          <w:sz w:val="24"/>
          <w:szCs w:val="21"/>
        </w:rPr>
        <w:t>20-60秒。</w:t>
      </w:r>
    </w:p>
    <w:p w14:paraId="5B36BBDA">
      <w:pPr>
        <w:widowControl/>
        <w:autoSpaceDE w:val="0"/>
        <w:autoSpaceDN w:val="0"/>
        <w:ind w:firstLine="240" w:firstLineChars="100"/>
        <w:jc w:val="left"/>
        <w:rPr>
          <w:rFonts w:ascii="宋体" w:hAnsi="宋体" w:cs="Arial"/>
          <w:kern w:val="0"/>
          <w:sz w:val="24"/>
          <w:szCs w:val="21"/>
        </w:rPr>
      </w:pPr>
      <w:r>
        <w:rPr>
          <w:rFonts w:hint="eastAsia" w:ascii="宋体" w:hAnsi="宋体" w:cs="Arial"/>
          <w:kern w:val="0"/>
          <w:sz w:val="24"/>
          <w:szCs w:val="21"/>
        </w:rPr>
        <w:t>▲5.2</w:t>
      </w:r>
      <w:r>
        <w:rPr>
          <w:rFonts w:ascii="宋体" w:hAnsi="宋体" w:cs="Arial"/>
          <w:kern w:val="0"/>
          <w:sz w:val="24"/>
          <w:szCs w:val="21"/>
        </w:rPr>
        <w:t>.</w:t>
      </w:r>
      <w:r>
        <w:rPr>
          <w:rFonts w:hint="eastAsia" w:ascii="宋体" w:hAnsi="宋体" w:cs="Arial"/>
          <w:kern w:val="0"/>
          <w:sz w:val="24"/>
          <w:szCs w:val="21"/>
        </w:rPr>
        <w:t>间歇时间基于血管再充盈检测后自动调节。</w:t>
      </w:r>
    </w:p>
    <w:p w14:paraId="3D328053">
      <w:pPr>
        <w:widowControl/>
        <w:autoSpaceDE w:val="0"/>
        <w:autoSpaceDN w:val="0"/>
        <w:jc w:val="left"/>
        <w:rPr>
          <w:rFonts w:ascii="宋体" w:hAnsi="宋体" w:cs="Arial"/>
          <w:kern w:val="0"/>
          <w:sz w:val="24"/>
          <w:szCs w:val="21"/>
        </w:rPr>
      </w:pPr>
      <w:r>
        <w:rPr>
          <w:rFonts w:hint="eastAsia" w:ascii="宋体" w:hAnsi="宋体" w:cs="Arial"/>
          <w:kern w:val="0"/>
          <w:sz w:val="24"/>
          <w:szCs w:val="21"/>
        </w:rPr>
        <w:t>▲</w:t>
      </w:r>
      <w:r>
        <w:rPr>
          <w:rFonts w:ascii="宋体" w:hAnsi="宋体" w:cs="Arial"/>
          <w:kern w:val="0"/>
          <w:sz w:val="24"/>
          <w:szCs w:val="21"/>
        </w:rPr>
        <w:t>6.</w:t>
      </w:r>
      <w:r>
        <w:rPr>
          <w:rFonts w:hint="eastAsia" w:ascii="宋体" w:hAnsi="宋体" w:cs="Arial"/>
          <w:kern w:val="0"/>
          <w:sz w:val="24"/>
          <w:szCs w:val="21"/>
        </w:rPr>
        <w:t>压力传感器：压力传感器精度为±</w:t>
      </w:r>
      <w:r>
        <w:rPr>
          <w:rFonts w:ascii="宋体" w:hAnsi="宋体" w:cs="Arial"/>
          <w:kern w:val="0"/>
          <w:sz w:val="24"/>
          <w:szCs w:val="21"/>
        </w:rPr>
        <w:t>0.2mmHg，血管再充盈检测需高精度压力传感器。</w:t>
      </w:r>
    </w:p>
    <w:p w14:paraId="0868E2A1">
      <w:pPr>
        <w:widowControl/>
        <w:autoSpaceDE w:val="0"/>
        <w:autoSpaceDN w:val="0"/>
        <w:jc w:val="left"/>
        <w:rPr>
          <w:rFonts w:ascii="宋体" w:hAnsi="宋体" w:cs="Arial"/>
          <w:kern w:val="0"/>
          <w:sz w:val="24"/>
          <w:szCs w:val="21"/>
        </w:rPr>
      </w:pPr>
      <w:r>
        <w:rPr>
          <w:rFonts w:hint="eastAsia" w:ascii="宋体" w:hAnsi="宋体" w:cs="Arial"/>
          <w:kern w:val="0"/>
          <w:sz w:val="24"/>
          <w:szCs w:val="21"/>
        </w:rPr>
        <w:t>7</w:t>
      </w:r>
      <w:r>
        <w:rPr>
          <w:rFonts w:ascii="宋体" w:hAnsi="宋体" w:cs="Arial"/>
          <w:kern w:val="0"/>
          <w:sz w:val="24"/>
          <w:szCs w:val="21"/>
        </w:rPr>
        <w:t>.</w:t>
      </w:r>
      <w:r>
        <w:rPr>
          <w:rFonts w:hint="eastAsia" w:ascii="宋体" w:hAnsi="宋体" w:cs="Arial"/>
          <w:kern w:val="0"/>
          <w:sz w:val="24"/>
          <w:szCs w:val="21"/>
        </w:rPr>
        <w:t>操作和参数调节</w:t>
      </w:r>
    </w:p>
    <w:p w14:paraId="6D71BE60">
      <w:pPr>
        <w:widowControl/>
        <w:autoSpaceDE w:val="0"/>
        <w:autoSpaceDN w:val="0"/>
        <w:ind w:firstLine="240" w:firstLineChars="100"/>
        <w:jc w:val="left"/>
        <w:rPr>
          <w:rFonts w:ascii="宋体" w:hAnsi="宋体" w:cs="Arial"/>
          <w:kern w:val="0"/>
          <w:sz w:val="24"/>
          <w:szCs w:val="21"/>
        </w:rPr>
      </w:pPr>
      <w:r>
        <w:rPr>
          <w:rFonts w:hint="eastAsia" w:ascii="宋体" w:hAnsi="宋体" w:cs="Arial"/>
          <w:kern w:val="0"/>
          <w:sz w:val="24"/>
          <w:szCs w:val="21"/>
        </w:rPr>
        <w:t>▲7.1</w:t>
      </w:r>
      <w:r>
        <w:rPr>
          <w:rFonts w:ascii="宋体" w:hAnsi="宋体" w:cs="Arial"/>
          <w:kern w:val="0"/>
          <w:sz w:val="24"/>
          <w:szCs w:val="21"/>
        </w:rPr>
        <w:t>.</w:t>
      </w:r>
      <w:r>
        <w:rPr>
          <w:rFonts w:hint="eastAsia" w:ascii="宋体" w:hAnsi="宋体" w:cs="Arial"/>
          <w:kern w:val="0"/>
          <w:sz w:val="24"/>
          <w:szCs w:val="21"/>
        </w:rPr>
        <w:t>控制器自动调节其操作参数，无需人工调节，能避免压力过大导致的压力性损伤等不良反应。</w:t>
      </w:r>
    </w:p>
    <w:p w14:paraId="340A7359">
      <w:pPr>
        <w:widowControl/>
        <w:autoSpaceDE w:val="0"/>
        <w:autoSpaceDN w:val="0"/>
        <w:ind w:firstLine="480" w:firstLineChars="200"/>
        <w:jc w:val="left"/>
        <w:rPr>
          <w:rFonts w:ascii="宋体" w:hAnsi="宋体" w:cs="Arial"/>
          <w:kern w:val="0"/>
          <w:sz w:val="24"/>
          <w:szCs w:val="21"/>
        </w:rPr>
      </w:pPr>
      <w:r>
        <w:rPr>
          <w:rFonts w:hint="eastAsia" w:ascii="宋体" w:hAnsi="宋体" w:cs="Arial"/>
          <w:kern w:val="0"/>
          <w:sz w:val="24"/>
          <w:szCs w:val="21"/>
        </w:rPr>
        <w:t>7.2</w:t>
      </w:r>
      <w:r>
        <w:rPr>
          <w:rFonts w:ascii="宋体" w:hAnsi="宋体" w:cs="Arial"/>
          <w:kern w:val="0"/>
          <w:sz w:val="24"/>
          <w:szCs w:val="21"/>
        </w:rPr>
        <w:t>.</w:t>
      </w:r>
      <w:r>
        <w:rPr>
          <w:rFonts w:hint="eastAsia" w:ascii="宋体" w:hAnsi="宋体" w:cs="Arial"/>
          <w:kern w:val="0"/>
          <w:sz w:val="24"/>
          <w:szCs w:val="21"/>
        </w:rPr>
        <w:t>具备自动化一键式启动。</w:t>
      </w:r>
    </w:p>
    <w:p w14:paraId="39583BF1">
      <w:pPr>
        <w:widowControl/>
        <w:autoSpaceDE w:val="0"/>
        <w:autoSpaceDN w:val="0"/>
        <w:ind w:firstLine="480" w:firstLineChars="200"/>
        <w:jc w:val="left"/>
        <w:rPr>
          <w:rFonts w:ascii="宋体" w:hAnsi="宋体" w:cs="Arial"/>
          <w:kern w:val="0"/>
          <w:sz w:val="24"/>
          <w:szCs w:val="21"/>
        </w:rPr>
      </w:pPr>
      <w:r>
        <w:rPr>
          <w:rFonts w:hint="eastAsia" w:ascii="宋体" w:hAnsi="宋体" w:cs="Arial"/>
          <w:kern w:val="0"/>
          <w:sz w:val="24"/>
          <w:szCs w:val="21"/>
        </w:rPr>
        <w:t>7.3</w:t>
      </w:r>
      <w:r>
        <w:rPr>
          <w:rFonts w:ascii="宋体" w:hAnsi="宋体" w:cs="Arial"/>
          <w:kern w:val="0"/>
          <w:sz w:val="24"/>
          <w:szCs w:val="21"/>
        </w:rPr>
        <w:t>.</w:t>
      </w:r>
      <w:r>
        <w:rPr>
          <w:rFonts w:hint="eastAsia" w:ascii="宋体" w:hAnsi="宋体" w:cs="Arial"/>
          <w:kern w:val="0"/>
          <w:sz w:val="24"/>
          <w:szCs w:val="21"/>
        </w:rPr>
        <w:t>自动识别腿套</w:t>
      </w:r>
      <w:r>
        <w:rPr>
          <w:rFonts w:ascii="宋体" w:hAnsi="宋体" w:cs="Arial"/>
          <w:kern w:val="0"/>
          <w:sz w:val="24"/>
          <w:szCs w:val="21"/>
        </w:rPr>
        <w:t>/足套。</w:t>
      </w:r>
    </w:p>
    <w:p w14:paraId="175F4E26">
      <w:pPr>
        <w:widowControl/>
        <w:autoSpaceDE w:val="0"/>
        <w:autoSpaceDN w:val="0"/>
        <w:ind w:firstLine="480" w:firstLineChars="200"/>
        <w:jc w:val="left"/>
        <w:rPr>
          <w:rFonts w:ascii="宋体" w:hAnsi="宋体" w:cs="Arial"/>
          <w:kern w:val="0"/>
          <w:sz w:val="24"/>
          <w:szCs w:val="21"/>
        </w:rPr>
      </w:pPr>
      <w:r>
        <w:rPr>
          <w:rFonts w:hint="eastAsia" w:ascii="宋体" w:hAnsi="宋体" w:cs="Arial"/>
          <w:kern w:val="0"/>
          <w:sz w:val="24"/>
          <w:szCs w:val="21"/>
        </w:rPr>
        <w:t>7.4</w:t>
      </w:r>
      <w:r>
        <w:rPr>
          <w:rFonts w:ascii="宋体" w:hAnsi="宋体" w:cs="Arial"/>
          <w:kern w:val="0"/>
          <w:sz w:val="24"/>
          <w:szCs w:val="21"/>
        </w:rPr>
        <w:t>.</w:t>
      </w:r>
      <w:r>
        <w:rPr>
          <w:rFonts w:hint="eastAsia" w:ascii="宋体" w:hAnsi="宋体" w:cs="Arial"/>
          <w:kern w:val="0"/>
          <w:sz w:val="24"/>
          <w:szCs w:val="21"/>
        </w:rPr>
        <w:t>自动识别连接端口和数量。</w:t>
      </w:r>
    </w:p>
    <w:p w14:paraId="00793311">
      <w:pPr>
        <w:widowControl/>
        <w:autoSpaceDE w:val="0"/>
        <w:autoSpaceDN w:val="0"/>
        <w:jc w:val="left"/>
        <w:rPr>
          <w:rFonts w:ascii="宋体" w:hAnsi="宋体" w:cs="Arial"/>
          <w:kern w:val="0"/>
          <w:sz w:val="24"/>
          <w:szCs w:val="21"/>
        </w:rPr>
      </w:pPr>
      <w:r>
        <w:rPr>
          <w:rFonts w:hint="eastAsia" w:ascii="宋体" w:hAnsi="宋体" w:cs="Arial"/>
          <w:kern w:val="0"/>
          <w:sz w:val="24"/>
          <w:szCs w:val="21"/>
        </w:rPr>
        <w:t>8</w:t>
      </w:r>
      <w:r>
        <w:rPr>
          <w:rFonts w:ascii="宋体" w:hAnsi="宋体" w:cs="Arial"/>
          <w:kern w:val="0"/>
          <w:sz w:val="24"/>
          <w:szCs w:val="21"/>
        </w:rPr>
        <w:t>.</w:t>
      </w:r>
      <w:r>
        <w:rPr>
          <w:rFonts w:hint="eastAsia" w:ascii="宋体" w:hAnsi="宋体" w:cs="Arial"/>
          <w:kern w:val="0"/>
          <w:sz w:val="24"/>
          <w:szCs w:val="21"/>
        </w:rPr>
        <w:t>显示屏幕</w:t>
      </w:r>
    </w:p>
    <w:p w14:paraId="71DFC9D8">
      <w:pPr>
        <w:widowControl/>
        <w:autoSpaceDE w:val="0"/>
        <w:autoSpaceDN w:val="0"/>
        <w:ind w:firstLine="480" w:firstLineChars="200"/>
        <w:jc w:val="left"/>
        <w:rPr>
          <w:rFonts w:ascii="宋体" w:hAnsi="宋体" w:cs="Arial"/>
          <w:kern w:val="0"/>
          <w:sz w:val="24"/>
          <w:szCs w:val="21"/>
        </w:rPr>
      </w:pPr>
      <w:r>
        <w:rPr>
          <w:rFonts w:hint="eastAsia" w:ascii="宋体" w:hAnsi="宋体" w:cs="Arial"/>
          <w:kern w:val="0"/>
          <w:sz w:val="24"/>
          <w:szCs w:val="21"/>
        </w:rPr>
        <w:t>▲8.1</w:t>
      </w:r>
      <w:r>
        <w:rPr>
          <w:rFonts w:ascii="宋体" w:hAnsi="宋体" w:cs="Arial"/>
          <w:kern w:val="0"/>
          <w:sz w:val="24"/>
          <w:szCs w:val="21"/>
        </w:rPr>
        <w:t>.</w:t>
      </w:r>
      <w:r>
        <w:rPr>
          <w:rFonts w:hint="eastAsia" w:ascii="宋体" w:hAnsi="宋体" w:cs="Arial"/>
          <w:kern w:val="0"/>
          <w:sz w:val="24"/>
          <w:szCs w:val="21"/>
        </w:rPr>
        <w:t>≥</w:t>
      </w:r>
      <w:r>
        <w:rPr>
          <w:rFonts w:ascii="宋体" w:hAnsi="宋体" w:cs="Arial"/>
          <w:kern w:val="0"/>
          <w:sz w:val="24"/>
          <w:szCs w:val="21"/>
        </w:rPr>
        <w:t>3.2英寸彩色LCD显示屏，便于临床医生对使用情况的观察与研究。</w:t>
      </w:r>
    </w:p>
    <w:p w14:paraId="74DA9AA1">
      <w:pPr>
        <w:widowControl/>
        <w:autoSpaceDE w:val="0"/>
        <w:autoSpaceDN w:val="0"/>
        <w:ind w:firstLine="480" w:firstLineChars="200"/>
        <w:jc w:val="left"/>
        <w:rPr>
          <w:rFonts w:ascii="宋体" w:hAnsi="宋体" w:cs="Arial"/>
          <w:kern w:val="0"/>
          <w:sz w:val="24"/>
          <w:szCs w:val="21"/>
        </w:rPr>
      </w:pPr>
      <w:r>
        <w:rPr>
          <w:rFonts w:hint="eastAsia" w:ascii="宋体" w:hAnsi="宋体" w:cs="Arial"/>
          <w:kern w:val="0"/>
          <w:sz w:val="24"/>
          <w:szCs w:val="21"/>
        </w:rPr>
        <w:t>▲8.2</w:t>
      </w:r>
      <w:r>
        <w:rPr>
          <w:rFonts w:ascii="宋体" w:hAnsi="宋体" w:cs="Arial"/>
          <w:kern w:val="0"/>
          <w:sz w:val="24"/>
          <w:szCs w:val="21"/>
        </w:rPr>
        <w:t>.</w:t>
      </w:r>
      <w:r>
        <w:rPr>
          <w:rFonts w:hint="eastAsia" w:ascii="宋体" w:hAnsi="宋体" w:cs="Arial"/>
          <w:kern w:val="0"/>
          <w:sz w:val="24"/>
          <w:szCs w:val="21"/>
        </w:rPr>
        <w:t>能够显示同一个病人在不同时间段的血管再充盈时间</w:t>
      </w:r>
      <w:bookmarkStart w:id="0" w:name="_GoBack"/>
      <w:bookmarkEnd w:id="0"/>
      <w:r>
        <w:rPr>
          <w:rFonts w:hint="eastAsia" w:ascii="宋体" w:hAnsi="宋体" w:cs="Arial"/>
          <w:kern w:val="0"/>
          <w:sz w:val="24"/>
          <w:szCs w:val="21"/>
        </w:rPr>
        <w:t>及不同病人的血管再充盈时间。</w:t>
      </w:r>
    </w:p>
    <w:p w14:paraId="1EFB1BB8">
      <w:pPr>
        <w:widowControl/>
        <w:autoSpaceDE w:val="0"/>
        <w:autoSpaceDN w:val="0"/>
        <w:ind w:firstLine="480" w:firstLineChars="200"/>
        <w:jc w:val="left"/>
        <w:rPr>
          <w:rFonts w:ascii="宋体" w:hAnsi="宋体" w:cs="Arial"/>
          <w:kern w:val="0"/>
          <w:sz w:val="24"/>
          <w:szCs w:val="21"/>
        </w:rPr>
      </w:pPr>
      <w:r>
        <w:rPr>
          <w:rFonts w:hint="eastAsia" w:ascii="宋体" w:hAnsi="宋体" w:cs="Arial"/>
          <w:kern w:val="0"/>
          <w:sz w:val="24"/>
          <w:szCs w:val="21"/>
        </w:rPr>
        <w:t>8.3</w:t>
      </w:r>
      <w:r>
        <w:rPr>
          <w:rFonts w:ascii="宋体" w:hAnsi="宋体" w:cs="Arial"/>
          <w:kern w:val="0"/>
          <w:sz w:val="24"/>
          <w:szCs w:val="21"/>
        </w:rPr>
        <w:t>.</w:t>
      </w:r>
      <w:r>
        <w:rPr>
          <w:rFonts w:hint="eastAsia" w:ascii="宋体" w:hAnsi="宋体" w:cs="Arial"/>
          <w:kern w:val="0"/>
          <w:sz w:val="24"/>
          <w:szCs w:val="21"/>
        </w:rPr>
        <w:t>能够显示不同侧肢体的连接治疗状态。</w:t>
      </w:r>
    </w:p>
    <w:p w14:paraId="5BD10F21">
      <w:pPr>
        <w:widowControl/>
        <w:autoSpaceDE w:val="0"/>
        <w:autoSpaceDN w:val="0"/>
        <w:ind w:firstLine="480" w:firstLineChars="200"/>
        <w:jc w:val="left"/>
        <w:rPr>
          <w:rFonts w:ascii="宋体" w:hAnsi="宋体" w:cs="Arial"/>
          <w:kern w:val="0"/>
          <w:sz w:val="24"/>
          <w:szCs w:val="21"/>
        </w:rPr>
      </w:pPr>
      <w:r>
        <w:rPr>
          <w:rFonts w:hint="eastAsia" w:ascii="宋体" w:hAnsi="宋体" w:cs="Arial"/>
          <w:kern w:val="0"/>
          <w:sz w:val="24"/>
          <w:szCs w:val="21"/>
        </w:rPr>
        <w:t>8.4</w:t>
      </w:r>
      <w:r>
        <w:rPr>
          <w:rFonts w:ascii="宋体" w:hAnsi="宋体" w:cs="Arial"/>
          <w:kern w:val="0"/>
          <w:sz w:val="24"/>
          <w:szCs w:val="21"/>
        </w:rPr>
        <w:t>.</w:t>
      </w:r>
      <w:r>
        <w:rPr>
          <w:rFonts w:hint="eastAsia" w:ascii="宋体" w:hAnsi="宋体" w:cs="Arial"/>
          <w:kern w:val="0"/>
          <w:sz w:val="24"/>
          <w:szCs w:val="21"/>
        </w:rPr>
        <w:t>在主机屏幕上能显示病人的治疗时间及运行持续时间，最大可以显示</w:t>
      </w:r>
      <w:r>
        <w:rPr>
          <w:rFonts w:ascii="宋体" w:hAnsi="宋体" w:cs="Arial"/>
          <w:kern w:val="0"/>
          <w:sz w:val="24"/>
          <w:szCs w:val="21"/>
        </w:rPr>
        <w:t>999小时。</w:t>
      </w:r>
    </w:p>
    <w:p w14:paraId="7DAA99BF">
      <w:pPr>
        <w:widowControl/>
        <w:autoSpaceDE w:val="0"/>
        <w:autoSpaceDN w:val="0"/>
        <w:jc w:val="left"/>
        <w:rPr>
          <w:rFonts w:ascii="宋体" w:hAnsi="宋体" w:cs="Arial"/>
          <w:kern w:val="0"/>
          <w:sz w:val="24"/>
          <w:szCs w:val="21"/>
        </w:rPr>
      </w:pPr>
      <w:r>
        <w:rPr>
          <w:rFonts w:hint="eastAsia" w:ascii="宋体" w:hAnsi="宋体" w:cs="Arial"/>
          <w:kern w:val="0"/>
          <w:sz w:val="24"/>
          <w:szCs w:val="21"/>
        </w:rPr>
        <w:t>9</w:t>
      </w:r>
      <w:r>
        <w:rPr>
          <w:rFonts w:ascii="宋体" w:hAnsi="宋体" w:cs="Arial"/>
          <w:kern w:val="0"/>
          <w:sz w:val="24"/>
          <w:szCs w:val="21"/>
        </w:rPr>
        <w:t>.</w:t>
      </w:r>
      <w:r>
        <w:rPr>
          <w:rFonts w:hint="eastAsia" w:ascii="宋体" w:hAnsi="宋体" w:cs="Arial"/>
          <w:kern w:val="0"/>
          <w:sz w:val="24"/>
          <w:szCs w:val="21"/>
        </w:rPr>
        <w:t>报警功能：根据不同情况的自动报警做出相应的处理方式，如：低压、高压、内部电子器件功能失常等。</w:t>
      </w:r>
    </w:p>
    <w:p w14:paraId="21ADB29C">
      <w:pPr>
        <w:widowControl/>
        <w:autoSpaceDE w:val="0"/>
        <w:autoSpaceDN w:val="0"/>
        <w:jc w:val="left"/>
        <w:rPr>
          <w:rFonts w:ascii="宋体" w:hAnsi="宋体" w:cs="Arial"/>
          <w:kern w:val="0"/>
          <w:sz w:val="24"/>
          <w:szCs w:val="21"/>
        </w:rPr>
      </w:pPr>
      <w:r>
        <w:rPr>
          <w:rFonts w:hint="eastAsia" w:ascii="宋体" w:hAnsi="宋体" w:cs="Arial"/>
          <w:kern w:val="0"/>
          <w:sz w:val="24"/>
          <w:szCs w:val="21"/>
        </w:rPr>
        <w:t>1</w:t>
      </w:r>
      <w:r>
        <w:rPr>
          <w:rFonts w:ascii="宋体" w:hAnsi="宋体" w:cs="Arial"/>
          <w:kern w:val="0"/>
          <w:sz w:val="24"/>
          <w:szCs w:val="21"/>
        </w:rPr>
        <w:t>0.</w:t>
      </w:r>
      <w:r>
        <w:rPr>
          <w:rFonts w:hint="eastAsia" w:ascii="宋体" w:hAnsi="宋体" w:cs="Arial"/>
          <w:kern w:val="0"/>
          <w:sz w:val="24"/>
          <w:szCs w:val="21"/>
        </w:rPr>
        <w:t>压力腿套和脚套</w:t>
      </w:r>
    </w:p>
    <w:p w14:paraId="472F1F63">
      <w:pPr>
        <w:widowControl/>
        <w:autoSpaceDE w:val="0"/>
        <w:autoSpaceDN w:val="0"/>
        <w:ind w:firstLine="480" w:firstLineChars="200"/>
        <w:jc w:val="left"/>
        <w:rPr>
          <w:rFonts w:ascii="宋体" w:hAnsi="宋体" w:cs="Arial"/>
          <w:kern w:val="0"/>
          <w:sz w:val="24"/>
          <w:szCs w:val="21"/>
        </w:rPr>
      </w:pPr>
      <w:r>
        <w:rPr>
          <w:rFonts w:hint="eastAsia" w:ascii="宋体" w:hAnsi="宋体" w:cs="Arial"/>
          <w:kern w:val="0"/>
          <w:sz w:val="24"/>
          <w:szCs w:val="21"/>
        </w:rPr>
        <w:t>10.1</w:t>
      </w:r>
      <w:r>
        <w:rPr>
          <w:rFonts w:ascii="宋体" w:hAnsi="宋体" w:cs="Arial"/>
          <w:kern w:val="0"/>
          <w:sz w:val="24"/>
          <w:szCs w:val="21"/>
        </w:rPr>
        <w:t>.</w:t>
      </w:r>
      <w:r>
        <w:rPr>
          <w:rFonts w:hint="eastAsia" w:ascii="宋体" w:hAnsi="宋体" w:cs="Arial"/>
          <w:kern w:val="0"/>
          <w:sz w:val="24"/>
          <w:szCs w:val="21"/>
        </w:rPr>
        <w:t>压力腿套：无纺布材料，轻质，透气性好，患者舒适度高，依从性好，使用及操作简便，易于护理。</w:t>
      </w:r>
      <w:r>
        <w:rPr>
          <w:rFonts w:ascii="宋体" w:hAnsi="宋体" w:cs="Arial"/>
          <w:kern w:val="0"/>
          <w:sz w:val="24"/>
          <w:szCs w:val="21"/>
        </w:rPr>
        <w:t xml:space="preserve"> </w:t>
      </w:r>
    </w:p>
    <w:p w14:paraId="17FD3C8C">
      <w:pPr>
        <w:widowControl/>
        <w:autoSpaceDE w:val="0"/>
        <w:autoSpaceDN w:val="0"/>
        <w:ind w:firstLine="480" w:firstLineChars="200"/>
        <w:jc w:val="left"/>
        <w:rPr>
          <w:rFonts w:ascii="宋体" w:hAnsi="宋体" w:cs="Arial"/>
          <w:kern w:val="0"/>
          <w:sz w:val="24"/>
          <w:szCs w:val="21"/>
        </w:rPr>
      </w:pPr>
      <w:r>
        <w:rPr>
          <w:rFonts w:hint="eastAsia" w:ascii="宋体" w:hAnsi="宋体" w:cs="Arial"/>
          <w:kern w:val="0"/>
          <w:sz w:val="24"/>
          <w:szCs w:val="21"/>
        </w:rPr>
        <w:t>10.2</w:t>
      </w:r>
      <w:r>
        <w:rPr>
          <w:rFonts w:ascii="宋体" w:hAnsi="宋体" w:cs="Arial"/>
          <w:kern w:val="0"/>
          <w:sz w:val="24"/>
          <w:szCs w:val="21"/>
        </w:rPr>
        <w:t>.</w:t>
      </w:r>
      <w:r>
        <w:rPr>
          <w:rFonts w:hint="eastAsia" w:ascii="宋体" w:hAnsi="宋体" w:cs="Arial"/>
          <w:kern w:val="0"/>
          <w:sz w:val="24"/>
          <w:szCs w:val="21"/>
        </w:rPr>
        <w:t>空气流通孔：风箱效应，让空气在腿套与病人的腿部之间循环。</w:t>
      </w:r>
    </w:p>
    <w:p w14:paraId="457076EA">
      <w:pPr>
        <w:widowControl/>
        <w:autoSpaceDE w:val="0"/>
        <w:autoSpaceDN w:val="0"/>
        <w:ind w:firstLine="480" w:firstLineChars="200"/>
        <w:jc w:val="left"/>
        <w:rPr>
          <w:rFonts w:ascii="宋体" w:hAnsi="宋体" w:cs="Arial"/>
          <w:kern w:val="0"/>
          <w:sz w:val="24"/>
          <w:szCs w:val="21"/>
        </w:rPr>
      </w:pPr>
      <w:r>
        <w:rPr>
          <w:rFonts w:hint="eastAsia" w:ascii="宋体" w:hAnsi="宋体" w:cs="Arial"/>
          <w:kern w:val="0"/>
          <w:sz w:val="24"/>
          <w:szCs w:val="21"/>
        </w:rPr>
        <w:t>10.3脚套：拉绒聚酯材料，带衬棉后跟带（轻质，透气，增加病人舒适感）。</w:t>
      </w:r>
    </w:p>
    <w:p w14:paraId="3835C826">
      <w:pPr>
        <w:widowControl/>
        <w:autoSpaceDE w:val="0"/>
        <w:autoSpaceDN w:val="0"/>
        <w:jc w:val="left"/>
        <w:rPr>
          <w:rFonts w:ascii="宋体" w:hAnsi="宋体" w:cs="Arial"/>
          <w:kern w:val="0"/>
          <w:sz w:val="24"/>
          <w:szCs w:val="21"/>
        </w:rPr>
      </w:pPr>
      <w:r>
        <w:rPr>
          <w:rFonts w:hint="eastAsia" w:ascii="宋体" w:hAnsi="宋体" w:cs="Arial"/>
          <w:kern w:val="0"/>
          <w:sz w:val="24"/>
          <w:szCs w:val="21"/>
        </w:rPr>
        <w:t>1</w:t>
      </w:r>
      <w:r>
        <w:rPr>
          <w:rFonts w:ascii="宋体" w:hAnsi="宋体" w:cs="Arial"/>
          <w:kern w:val="0"/>
          <w:sz w:val="24"/>
          <w:szCs w:val="21"/>
        </w:rPr>
        <w:t>1.</w:t>
      </w:r>
      <w:r>
        <w:rPr>
          <w:rFonts w:hint="eastAsia" w:ascii="宋体" w:hAnsi="宋体" w:cs="Arial"/>
          <w:kern w:val="0"/>
          <w:sz w:val="24"/>
          <w:szCs w:val="21"/>
        </w:rPr>
        <w:t>机体设计</w:t>
      </w:r>
    </w:p>
    <w:p w14:paraId="121E53CD">
      <w:pPr>
        <w:widowControl/>
        <w:autoSpaceDE w:val="0"/>
        <w:autoSpaceDN w:val="0"/>
        <w:ind w:firstLine="480" w:firstLineChars="200"/>
        <w:jc w:val="left"/>
        <w:rPr>
          <w:rFonts w:ascii="宋体" w:hAnsi="宋体" w:cs="Arial"/>
          <w:kern w:val="0"/>
          <w:sz w:val="24"/>
          <w:szCs w:val="21"/>
        </w:rPr>
      </w:pPr>
      <w:r>
        <w:rPr>
          <w:rFonts w:hint="eastAsia" w:ascii="宋体" w:hAnsi="宋体" w:cs="Arial"/>
          <w:kern w:val="0"/>
          <w:sz w:val="24"/>
          <w:szCs w:val="21"/>
        </w:rPr>
        <w:t>11.1</w:t>
      </w:r>
      <w:r>
        <w:rPr>
          <w:rFonts w:ascii="宋体" w:hAnsi="宋体" w:cs="Arial"/>
          <w:kern w:val="0"/>
          <w:sz w:val="24"/>
          <w:szCs w:val="21"/>
        </w:rPr>
        <w:t>.</w:t>
      </w:r>
      <w:r>
        <w:rPr>
          <w:rFonts w:hint="eastAsia" w:ascii="宋体" w:hAnsi="宋体" w:cs="Arial"/>
          <w:kern w:val="0"/>
          <w:sz w:val="24"/>
          <w:szCs w:val="21"/>
        </w:rPr>
        <w:t>具备可调节式床夹，便于携带，能随时随地预防深静脉血栓症和肺部栓塞。</w:t>
      </w:r>
    </w:p>
    <w:p w14:paraId="3FA61C28">
      <w:pPr>
        <w:widowControl/>
        <w:autoSpaceDE w:val="0"/>
        <w:autoSpaceDN w:val="0"/>
        <w:ind w:firstLine="480" w:firstLineChars="200"/>
        <w:jc w:val="left"/>
        <w:rPr>
          <w:rFonts w:ascii="宋体" w:hAnsi="宋体" w:cs="Arial"/>
          <w:kern w:val="0"/>
          <w:sz w:val="24"/>
          <w:szCs w:val="21"/>
        </w:rPr>
      </w:pPr>
      <w:r>
        <w:rPr>
          <w:rFonts w:hint="eastAsia" w:ascii="宋体" w:hAnsi="宋体" w:cs="Arial"/>
          <w:kern w:val="0"/>
          <w:sz w:val="24"/>
          <w:szCs w:val="21"/>
        </w:rPr>
        <w:t>11.2</w:t>
      </w:r>
      <w:r>
        <w:rPr>
          <w:rFonts w:ascii="宋体" w:hAnsi="宋体" w:cs="Arial"/>
          <w:kern w:val="0"/>
          <w:sz w:val="24"/>
          <w:szCs w:val="21"/>
        </w:rPr>
        <w:t>.</w:t>
      </w:r>
      <w:r>
        <w:rPr>
          <w:rFonts w:hint="eastAsia" w:ascii="宋体" w:hAnsi="宋体" w:cs="Arial"/>
          <w:kern w:val="0"/>
          <w:sz w:val="24"/>
          <w:szCs w:val="21"/>
        </w:rPr>
        <w:t>主机重量≤</w:t>
      </w:r>
      <w:r>
        <w:rPr>
          <w:rFonts w:ascii="宋体" w:hAnsi="宋体" w:cs="Arial"/>
          <w:kern w:val="0"/>
          <w:sz w:val="24"/>
          <w:szCs w:val="21"/>
        </w:rPr>
        <w:t>2.3kg，以避免仪器运行时重量过大砸伤病人。</w:t>
      </w:r>
    </w:p>
    <w:p w14:paraId="4A1AD4EE">
      <w:pPr>
        <w:widowControl/>
        <w:autoSpaceDE w:val="0"/>
        <w:autoSpaceDN w:val="0"/>
        <w:ind w:firstLine="480" w:firstLineChars="200"/>
        <w:jc w:val="left"/>
        <w:rPr>
          <w:rFonts w:ascii="宋体" w:hAnsi="宋体" w:cs="Arial"/>
          <w:kern w:val="0"/>
          <w:sz w:val="24"/>
          <w:szCs w:val="21"/>
        </w:rPr>
      </w:pPr>
      <w:r>
        <w:rPr>
          <w:rFonts w:hint="eastAsia" w:ascii="宋体" w:hAnsi="宋体" w:cs="Arial"/>
          <w:kern w:val="0"/>
          <w:sz w:val="24"/>
          <w:szCs w:val="21"/>
        </w:rPr>
        <w:t>11.3</w:t>
      </w:r>
      <w:r>
        <w:rPr>
          <w:rFonts w:ascii="宋体" w:hAnsi="宋体" w:cs="Arial"/>
          <w:kern w:val="0"/>
          <w:sz w:val="24"/>
          <w:szCs w:val="21"/>
        </w:rPr>
        <w:t>.</w:t>
      </w:r>
      <w:r>
        <w:rPr>
          <w:rFonts w:hint="eastAsia" w:ascii="宋体" w:hAnsi="宋体" w:cs="Arial"/>
          <w:kern w:val="0"/>
          <w:sz w:val="24"/>
          <w:szCs w:val="21"/>
        </w:rPr>
        <w:t>机体外壳采用弹性包塑材料，内有消声器，使得震动轻，噪音小。</w:t>
      </w:r>
    </w:p>
    <w:p w14:paraId="6652DBA8">
      <w:pPr>
        <w:widowControl/>
        <w:autoSpaceDE w:val="0"/>
        <w:autoSpaceDN w:val="0"/>
        <w:ind w:firstLine="240" w:firstLineChars="100"/>
        <w:jc w:val="left"/>
        <w:rPr>
          <w:rFonts w:ascii="宋体" w:hAnsi="宋体" w:cs="Arial"/>
          <w:kern w:val="0"/>
          <w:sz w:val="24"/>
          <w:szCs w:val="21"/>
        </w:rPr>
      </w:pPr>
      <w:r>
        <w:rPr>
          <w:rFonts w:hint="eastAsia" w:ascii="宋体" w:hAnsi="宋体"/>
          <w:kern w:val="0"/>
          <w:sz w:val="24"/>
          <w:szCs w:val="21"/>
        </w:rPr>
        <w:t>▲</w:t>
      </w:r>
      <w:r>
        <w:rPr>
          <w:rFonts w:hint="eastAsia" w:ascii="宋体" w:hAnsi="宋体" w:cs="Arial"/>
          <w:kern w:val="0"/>
          <w:sz w:val="24"/>
          <w:szCs w:val="21"/>
        </w:rPr>
        <w:t>11.4</w:t>
      </w:r>
      <w:r>
        <w:rPr>
          <w:rFonts w:ascii="宋体" w:hAnsi="宋体" w:cs="Arial"/>
          <w:kern w:val="0"/>
          <w:sz w:val="24"/>
          <w:szCs w:val="21"/>
        </w:rPr>
        <w:t>.</w:t>
      </w:r>
      <w:r>
        <w:rPr>
          <w:rFonts w:hint="eastAsia" w:ascii="宋体" w:hAnsi="宋体" w:cs="Arial"/>
          <w:kern w:val="0"/>
          <w:sz w:val="24"/>
          <w:szCs w:val="21"/>
        </w:rPr>
        <w:t>拥有</w:t>
      </w:r>
      <w:r>
        <w:rPr>
          <w:rFonts w:ascii="宋体" w:hAnsi="宋体" w:cs="Arial"/>
          <w:kern w:val="0"/>
          <w:sz w:val="24"/>
          <w:szCs w:val="21"/>
        </w:rPr>
        <w:t>IPX3防水等级，IP23防液体和颗粒物等级，保护主机供电系统安全；且适用目前市场上大多的医用级清洁剂、消毒剂，容易清洁，在疫情期间确保仪器的安全性和院感管理。</w:t>
      </w:r>
    </w:p>
    <w:p w14:paraId="56B9635E">
      <w:pPr>
        <w:widowControl/>
        <w:autoSpaceDE w:val="0"/>
        <w:autoSpaceDN w:val="0"/>
        <w:jc w:val="left"/>
        <w:rPr>
          <w:rFonts w:ascii="宋体" w:hAnsi="宋体" w:cs="Arial"/>
          <w:kern w:val="0"/>
          <w:sz w:val="24"/>
          <w:szCs w:val="21"/>
        </w:rPr>
      </w:pPr>
      <w:r>
        <w:rPr>
          <w:rFonts w:ascii="宋体" w:hAnsi="宋体" w:cs="Arial"/>
          <w:kern w:val="0"/>
          <w:sz w:val="24"/>
          <w:szCs w:val="21"/>
        </w:rPr>
        <w:t>12.</w:t>
      </w:r>
      <w:r>
        <w:rPr>
          <w:rFonts w:hint="eastAsia" w:ascii="宋体" w:hAnsi="宋体" w:cs="Arial"/>
          <w:kern w:val="0"/>
          <w:sz w:val="24"/>
          <w:szCs w:val="21"/>
        </w:rPr>
        <w:t xml:space="preserve"> ▲电池</w:t>
      </w:r>
      <w:r>
        <w:rPr>
          <w:rFonts w:ascii="宋体" w:hAnsi="宋体" w:cs="Arial"/>
          <w:kern w:val="0"/>
          <w:sz w:val="24"/>
          <w:szCs w:val="21"/>
        </w:rPr>
        <w:t xml:space="preserve"> </w:t>
      </w:r>
      <w:r>
        <w:rPr>
          <w:rFonts w:hint="eastAsia" w:ascii="宋体" w:hAnsi="宋体" w:cs="Arial"/>
          <w:kern w:val="0"/>
          <w:sz w:val="24"/>
          <w:szCs w:val="21"/>
        </w:rPr>
        <w:t>：配备锂电池是可充电的，保障院内转科室之间或断电时实现实时仪器正常运行，可连续工作</w:t>
      </w:r>
      <w:r>
        <w:rPr>
          <w:rFonts w:ascii="宋体" w:hAnsi="宋体" w:cs="Arial"/>
          <w:kern w:val="0"/>
          <w:sz w:val="24"/>
          <w:szCs w:val="21"/>
        </w:rPr>
        <w:t>6-8小时。</w:t>
      </w:r>
    </w:p>
    <w:p w14:paraId="2C227DDB">
      <w:pPr>
        <w:widowControl/>
        <w:autoSpaceDE w:val="0"/>
        <w:autoSpaceDN w:val="0"/>
        <w:jc w:val="left"/>
        <w:rPr>
          <w:rFonts w:ascii="宋体" w:hAnsi="宋体" w:cs="Arial"/>
          <w:kern w:val="0"/>
          <w:sz w:val="24"/>
          <w:szCs w:val="21"/>
        </w:rPr>
      </w:pPr>
      <w:r>
        <w:rPr>
          <w:rFonts w:hint="eastAsia" w:ascii="宋体" w:hAnsi="宋体" w:cs="Arial"/>
          <w:kern w:val="0"/>
          <w:sz w:val="24"/>
          <w:szCs w:val="21"/>
        </w:rPr>
        <w:t>1</w:t>
      </w:r>
      <w:r>
        <w:rPr>
          <w:rFonts w:ascii="宋体" w:hAnsi="宋体" w:cs="Arial"/>
          <w:kern w:val="0"/>
          <w:sz w:val="24"/>
          <w:szCs w:val="21"/>
        </w:rPr>
        <w:t>3.</w:t>
      </w:r>
      <w:r>
        <w:rPr>
          <w:rFonts w:hint="eastAsia" w:ascii="宋体" w:hAnsi="宋体" w:cs="Arial"/>
          <w:kern w:val="0"/>
          <w:sz w:val="24"/>
          <w:szCs w:val="21"/>
        </w:rPr>
        <w:t>工作时间：▲连续开机工作时间不少于</w:t>
      </w:r>
      <w:r>
        <w:rPr>
          <w:rFonts w:ascii="宋体" w:hAnsi="宋体" w:cs="Arial"/>
          <w:kern w:val="0"/>
          <w:sz w:val="24"/>
          <w:szCs w:val="21"/>
        </w:rPr>
        <w:t>72小时</w:t>
      </w:r>
      <w:r>
        <w:rPr>
          <w:rFonts w:hint="eastAsia" w:ascii="宋体" w:hAnsi="宋体" w:cs="Arial"/>
          <w:kern w:val="0"/>
          <w:sz w:val="24"/>
          <w:szCs w:val="21"/>
        </w:rPr>
        <w:t>，可显示</w:t>
      </w:r>
      <w:r>
        <w:rPr>
          <w:rFonts w:ascii="宋体" w:hAnsi="宋体" w:cs="Arial"/>
          <w:kern w:val="0"/>
          <w:sz w:val="24"/>
          <w:szCs w:val="21"/>
        </w:rPr>
        <w:t>开机时间和运行时间。</w:t>
      </w:r>
    </w:p>
    <w:p w14:paraId="37C561D9">
      <w:pPr>
        <w:widowControl/>
        <w:autoSpaceDE w:val="0"/>
        <w:autoSpaceDN w:val="0"/>
        <w:jc w:val="left"/>
        <w:rPr>
          <w:rFonts w:ascii="宋体" w:hAnsi="宋体" w:cs="Arial"/>
          <w:b/>
          <w:bCs/>
          <w:kern w:val="0"/>
          <w:sz w:val="24"/>
          <w:szCs w:val="21"/>
        </w:rPr>
      </w:pPr>
      <w:r>
        <w:rPr>
          <w:rFonts w:hint="eastAsia" w:ascii="宋体" w:hAnsi="宋体" w:cs="Arial"/>
          <w:b/>
          <w:bCs/>
          <w:kern w:val="0"/>
          <w:sz w:val="24"/>
          <w:szCs w:val="21"/>
        </w:rPr>
        <w:t>1</w:t>
      </w:r>
      <w:r>
        <w:rPr>
          <w:rFonts w:ascii="宋体" w:hAnsi="宋体" w:cs="Arial"/>
          <w:b/>
          <w:bCs/>
          <w:kern w:val="0"/>
          <w:sz w:val="24"/>
          <w:szCs w:val="21"/>
        </w:rPr>
        <w:t>4.</w:t>
      </w:r>
      <w:r>
        <w:rPr>
          <w:rFonts w:hint="eastAsia" w:ascii="宋体" w:hAnsi="宋体" w:cs="Arial"/>
          <w:kern w:val="0"/>
          <w:sz w:val="24"/>
          <w:szCs w:val="21"/>
        </w:rPr>
        <w:t xml:space="preserve"> 单台配置清单:</w:t>
      </w:r>
    </w:p>
    <w:p w14:paraId="77B434E9">
      <w:pPr>
        <w:widowControl/>
        <w:autoSpaceDE w:val="0"/>
        <w:autoSpaceDN w:val="0"/>
        <w:ind w:firstLine="480" w:firstLineChars="200"/>
        <w:jc w:val="left"/>
        <w:rPr>
          <w:rFonts w:ascii="宋体" w:hAnsi="宋体" w:cs="Arial"/>
          <w:b/>
          <w:bCs/>
          <w:kern w:val="0"/>
          <w:sz w:val="24"/>
          <w:szCs w:val="21"/>
        </w:rPr>
      </w:pPr>
      <w:r>
        <w:rPr>
          <w:rFonts w:hint="eastAsia" w:ascii="宋体" w:hAnsi="宋体" w:cs="Arial"/>
          <w:kern w:val="0"/>
          <w:sz w:val="24"/>
          <w:szCs w:val="21"/>
        </w:rPr>
        <w:t>1</w:t>
      </w:r>
      <w:r>
        <w:rPr>
          <w:rFonts w:ascii="宋体" w:hAnsi="宋体" w:cs="Arial"/>
          <w:kern w:val="0"/>
          <w:sz w:val="24"/>
          <w:szCs w:val="21"/>
        </w:rPr>
        <w:t>).</w:t>
      </w:r>
      <w:r>
        <w:rPr>
          <w:rFonts w:hint="eastAsia" w:ascii="宋体" w:hAnsi="宋体" w:cs="Arial"/>
          <w:kern w:val="0"/>
          <w:sz w:val="24"/>
          <w:szCs w:val="21"/>
        </w:rPr>
        <w:t>间歇式气动压力系统</w:t>
      </w:r>
      <w:r>
        <w:rPr>
          <w:rFonts w:ascii="宋体" w:hAnsi="宋体" w:cs="Arial"/>
          <w:kern w:val="0"/>
          <w:sz w:val="24"/>
          <w:szCs w:val="21"/>
        </w:rPr>
        <w:t>(1台)</w:t>
      </w:r>
    </w:p>
    <w:p w14:paraId="43D39338">
      <w:pPr>
        <w:widowControl/>
        <w:autoSpaceDE w:val="0"/>
        <w:autoSpaceDN w:val="0"/>
        <w:ind w:firstLine="480" w:firstLineChars="200"/>
        <w:jc w:val="left"/>
        <w:rPr>
          <w:rFonts w:ascii="宋体" w:hAnsi="宋体" w:cs="Arial"/>
          <w:kern w:val="0"/>
          <w:sz w:val="24"/>
          <w:szCs w:val="21"/>
        </w:rPr>
      </w:pPr>
      <w:r>
        <w:rPr>
          <w:rFonts w:ascii="宋体" w:hAnsi="宋体" w:cs="Arial"/>
          <w:kern w:val="0"/>
          <w:sz w:val="24"/>
          <w:szCs w:val="21"/>
        </w:rPr>
        <w:t>2).电源线(1根）</w:t>
      </w:r>
    </w:p>
    <w:p w14:paraId="71B20E35">
      <w:pPr>
        <w:widowControl/>
        <w:autoSpaceDE w:val="0"/>
        <w:autoSpaceDN w:val="0"/>
        <w:ind w:firstLine="480" w:firstLineChars="200"/>
        <w:jc w:val="left"/>
        <w:rPr>
          <w:rFonts w:ascii="宋体" w:hAnsi="宋体" w:cs="Arial"/>
          <w:kern w:val="0"/>
          <w:sz w:val="24"/>
          <w:szCs w:val="21"/>
        </w:rPr>
      </w:pPr>
      <w:r>
        <w:rPr>
          <w:rFonts w:hint="eastAsia" w:ascii="宋体" w:hAnsi="宋体" w:cs="Arial"/>
          <w:kern w:val="0"/>
          <w:sz w:val="24"/>
          <w:szCs w:val="21"/>
        </w:rPr>
        <w:t>3</w:t>
      </w:r>
      <w:r>
        <w:rPr>
          <w:rFonts w:ascii="宋体" w:hAnsi="宋体" w:cs="Arial"/>
          <w:kern w:val="0"/>
          <w:sz w:val="24"/>
          <w:szCs w:val="21"/>
        </w:rPr>
        <w:t>).</w:t>
      </w:r>
      <w:r>
        <w:rPr>
          <w:rFonts w:hint="eastAsia" w:ascii="宋体" w:hAnsi="宋体" w:cs="Arial"/>
          <w:kern w:val="0"/>
          <w:sz w:val="24"/>
          <w:szCs w:val="21"/>
        </w:rPr>
        <w:t>专用锂电池一块</w:t>
      </w:r>
    </w:p>
    <w:p w14:paraId="270021CE">
      <w:pPr>
        <w:widowControl/>
        <w:autoSpaceDE w:val="0"/>
        <w:autoSpaceDN w:val="0"/>
        <w:ind w:firstLine="480" w:firstLineChars="200"/>
        <w:jc w:val="left"/>
        <w:rPr>
          <w:rFonts w:ascii="宋体" w:hAnsi="宋体" w:cs="Arial"/>
          <w:kern w:val="0"/>
          <w:sz w:val="24"/>
          <w:szCs w:val="21"/>
        </w:rPr>
      </w:pPr>
      <w:r>
        <w:rPr>
          <w:rFonts w:hint="eastAsia" w:ascii="宋体" w:hAnsi="宋体" w:cs="Arial"/>
          <w:kern w:val="0"/>
          <w:sz w:val="24"/>
          <w:szCs w:val="21"/>
        </w:rPr>
        <w:t>4</w:t>
      </w:r>
      <w:r>
        <w:rPr>
          <w:rFonts w:ascii="宋体" w:hAnsi="宋体" w:cs="Arial"/>
          <w:kern w:val="0"/>
          <w:sz w:val="24"/>
          <w:szCs w:val="21"/>
        </w:rPr>
        <w:t>).连接管（独立2根）</w:t>
      </w:r>
    </w:p>
    <w:p w14:paraId="77FBF45C">
      <w:pPr>
        <w:widowControl/>
        <w:autoSpaceDE w:val="0"/>
        <w:autoSpaceDN w:val="0"/>
        <w:ind w:firstLine="480" w:firstLineChars="200"/>
        <w:jc w:val="left"/>
        <w:rPr>
          <w:rFonts w:ascii="宋体" w:hAnsi="宋体" w:cs="Arial"/>
          <w:kern w:val="0"/>
          <w:sz w:val="24"/>
          <w:szCs w:val="21"/>
        </w:rPr>
      </w:pPr>
      <w:r>
        <w:rPr>
          <w:rFonts w:hint="eastAsia" w:ascii="宋体" w:hAnsi="宋体" w:cs="Arial"/>
          <w:kern w:val="0"/>
          <w:sz w:val="24"/>
          <w:szCs w:val="21"/>
        </w:rPr>
        <w:t>5)</w:t>
      </w:r>
      <w:r>
        <w:rPr>
          <w:rFonts w:ascii="宋体" w:hAnsi="宋体" w:cs="Arial"/>
          <w:kern w:val="0"/>
          <w:sz w:val="24"/>
          <w:szCs w:val="21"/>
        </w:rPr>
        <w:t>.</w:t>
      </w:r>
      <w:r>
        <w:rPr>
          <w:rFonts w:hint="eastAsia" w:ascii="宋体" w:hAnsi="宋体" w:cs="Arial"/>
          <w:kern w:val="0"/>
          <w:sz w:val="24"/>
          <w:szCs w:val="21"/>
        </w:rPr>
        <w:t>中英文说明书各一本</w:t>
      </w:r>
    </w:p>
    <w:p w14:paraId="1314E3BA">
      <w:pPr>
        <w:widowControl/>
        <w:autoSpaceDE w:val="0"/>
        <w:autoSpaceDN w:val="0"/>
        <w:ind w:firstLine="480" w:firstLineChars="200"/>
        <w:jc w:val="left"/>
        <w:rPr>
          <w:rFonts w:ascii="宋体" w:hAnsi="宋体" w:cs="Arial"/>
          <w:kern w:val="0"/>
          <w:sz w:val="24"/>
          <w:szCs w:val="21"/>
        </w:rPr>
      </w:pPr>
      <w:r>
        <w:rPr>
          <w:rFonts w:ascii="宋体" w:hAnsi="宋体" w:cs="Arial"/>
          <w:kern w:val="0"/>
          <w:sz w:val="24"/>
          <w:szCs w:val="21"/>
        </w:rPr>
        <w:t>6).压力腿套（2只）</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9747AE0"/>
    <w:multiLevelType w:val="multilevel"/>
    <w:tmpl w:val="59747AE0"/>
    <w:lvl w:ilvl="0" w:tentative="0">
      <w:start w:val="1"/>
      <w:numFmt w:val="chineseCountingThousand"/>
      <w:lvlText w:val="%1、"/>
      <w:lvlJc w:val="left"/>
      <w:pPr>
        <w:ind w:left="661" w:hanging="420"/>
      </w:pPr>
    </w:lvl>
    <w:lvl w:ilvl="1" w:tentative="0">
      <w:start w:val="1"/>
      <w:numFmt w:val="lowerLetter"/>
      <w:lvlText w:val="%2)"/>
      <w:lvlJc w:val="left"/>
      <w:pPr>
        <w:ind w:left="1081" w:hanging="420"/>
      </w:pPr>
    </w:lvl>
    <w:lvl w:ilvl="2" w:tentative="0">
      <w:start w:val="1"/>
      <w:numFmt w:val="lowerRoman"/>
      <w:lvlText w:val="%3."/>
      <w:lvlJc w:val="right"/>
      <w:pPr>
        <w:ind w:left="1501" w:hanging="420"/>
      </w:pPr>
    </w:lvl>
    <w:lvl w:ilvl="3" w:tentative="0">
      <w:start w:val="1"/>
      <w:numFmt w:val="decimal"/>
      <w:lvlText w:val="%4."/>
      <w:lvlJc w:val="left"/>
      <w:pPr>
        <w:ind w:left="1921" w:hanging="420"/>
      </w:pPr>
    </w:lvl>
    <w:lvl w:ilvl="4" w:tentative="0">
      <w:start w:val="1"/>
      <w:numFmt w:val="lowerLetter"/>
      <w:lvlText w:val="%5)"/>
      <w:lvlJc w:val="left"/>
      <w:pPr>
        <w:ind w:left="2341" w:hanging="420"/>
      </w:pPr>
    </w:lvl>
    <w:lvl w:ilvl="5" w:tentative="0">
      <w:start w:val="1"/>
      <w:numFmt w:val="lowerRoman"/>
      <w:lvlText w:val="%6."/>
      <w:lvlJc w:val="right"/>
      <w:pPr>
        <w:ind w:left="2761" w:hanging="420"/>
      </w:pPr>
    </w:lvl>
    <w:lvl w:ilvl="6" w:tentative="0">
      <w:start w:val="1"/>
      <w:numFmt w:val="decimal"/>
      <w:lvlText w:val="%7."/>
      <w:lvlJc w:val="left"/>
      <w:pPr>
        <w:ind w:left="3181" w:hanging="420"/>
      </w:pPr>
    </w:lvl>
    <w:lvl w:ilvl="7" w:tentative="0">
      <w:start w:val="1"/>
      <w:numFmt w:val="lowerLetter"/>
      <w:lvlText w:val="%8)"/>
      <w:lvlJc w:val="left"/>
      <w:pPr>
        <w:ind w:left="3601" w:hanging="420"/>
      </w:pPr>
    </w:lvl>
    <w:lvl w:ilvl="8" w:tentative="0">
      <w:start w:val="1"/>
      <w:numFmt w:val="lowerRoman"/>
      <w:lvlText w:val="%9."/>
      <w:lvlJc w:val="right"/>
      <w:pPr>
        <w:ind w:left="4021" w:hanging="420"/>
      </w:pPr>
    </w:lvl>
  </w:abstractNum>
  <w:abstractNum w:abstractNumId="2">
    <w:nsid w:val="6E2A0DC5"/>
    <w:multiLevelType w:val="multilevel"/>
    <w:tmpl w:val="6E2A0DC5"/>
    <w:lvl w:ilvl="0" w:tentative="0">
      <w:start w:val="1"/>
      <w:numFmt w:val="decimal"/>
      <w:lvlText w:val="%1"/>
      <w:lvlJc w:val="left"/>
      <w:pPr>
        <w:ind w:left="987"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3OWU1MzY1OTQ5OTJmMDNkZTgyMmQxZGM1NzFkMjQifQ=="/>
  </w:docVars>
  <w:rsids>
    <w:rsidRoot w:val="00950B31"/>
    <w:rsid w:val="007D5706"/>
    <w:rsid w:val="00950B31"/>
    <w:rsid w:val="00C5048A"/>
    <w:rsid w:val="00FA2F15"/>
    <w:rsid w:val="5A72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2"/>
    <w:basedOn w:val="1"/>
    <w:next w:val="1"/>
    <w:link w:val="10"/>
    <w:qFormat/>
    <w:uiPriority w:val="0"/>
    <w:pPr>
      <w:keepNext/>
      <w:keepLines/>
      <w:spacing w:before="120" w:line="360" w:lineRule="auto"/>
      <w:outlineLvl w:val="1"/>
    </w:pPr>
    <w:rPr>
      <w:rFonts w:ascii="Arial" w:hAnsi="Arial" w:eastAsia="仿宋_GB2312"/>
      <w:b/>
      <w:bCs/>
      <w:szCs w:val="32"/>
    </w:rPr>
  </w:style>
  <w:style w:type="paragraph" w:styleId="3">
    <w:name w:val="heading 3"/>
    <w:basedOn w:val="1"/>
    <w:next w:val="1"/>
    <w:link w:val="11"/>
    <w:qFormat/>
    <w:uiPriority w:val="0"/>
    <w:pPr>
      <w:keepNext/>
      <w:keepLines/>
      <w:spacing w:line="360" w:lineRule="auto"/>
      <w:ind w:firstLine="100" w:firstLineChars="100"/>
      <w:outlineLvl w:val="2"/>
    </w:pPr>
    <w:rPr>
      <w:rFonts w:eastAsia="仿宋_GB2312"/>
      <w:b/>
      <w:bCs/>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99"/>
    <w:rPr>
      <w:sz w:val="18"/>
      <w:szCs w:val="18"/>
    </w:rPr>
  </w:style>
  <w:style w:type="character" w:customStyle="1" w:styleId="9">
    <w:name w:val="页脚 Char"/>
    <w:basedOn w:val="7"/>
    <w:link w:val="4"/>
    <w:uiPriority w:val="99"/>
    <w:rPr>
      <w:sz w:val="18"/>
      <w:szCs w:val="18"/>
    </w:rPr>
  </w:style>
  <w:style w:type="character" w:customStyle="1" w:styleId="10">
    <w:name w:val="标题 2 Char"/>
    <w:basedOn w:val="7"/>
    <w:link w:val="2"/>
    <w:uiPriority w:val="0"/>
    <w:rPr>
      <w:rFonts w:ascii="Arial" w:hAnsi="Arial" w:eastAsia="仿宋_GB2312" w:cs="Times New Roman"/>
      <w:b/>
      <w:bCs/>
      <w:sz w:val="28"/>
      <w:szCs w:val="32"/>
    </w:rPr>
  </w:style>
  <w:style w:type="character" w:customStyle="1" w:styleId="11">
    <w:name w:val="标题 3 Char"/>
    <w:basedOn w:val="7"/>
    <w:link w:val="3"/>
    <w:qFormat/>
    <w:uiPriority w:val="0"/>
    <w:rPr>
      <w:rFonts w:ascii="Times New Roman" w:hAnsi="Times New Roman" w:eastAsia="仿宋_GB2312" w:cs="Times New Roman"/>
      <w:b/>
      <w:bCs/>
      <w:sz w:val="28"/>
      <w:szCs w:val="32"/>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1383</Words>
  <Characters>1556</Characters>
  <Lines>11</Lines>
  <Paragraphs>3</Paragraphs>
  <TotalTime>1</TotalTime>
  <ScaleCrop>false</ScaleCrop>
  <LinksUpToDate>false</LinksUpToDate>
  <CharactersWithSpaces>1561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2021-09-14T08:07:00Z</dcterms:created>
  <dc:creator>HP</dc:creator>
  <cp:lastModifiedBy>小陈</cp:lastModifiedBy>
  <dcterms:modified xsi:type="dcterms:W3CDTF">2024-08-06T12:42:28Z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E2D1EA5BEC044CAD8E8041C8002E9569_12</vt:lpwstr>
  </property>
</Properties>
</file>