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4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041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37" w:type="pct"/>
            <w:vAlign w:val="center"/>
          </w:tcPr>
          <w:p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124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53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37" w:type="pct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124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吸奶泵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1套</w:t>
            </w:r>
          </w:p>
        </w:tc>
      </w:tr>
    </w:tbl>
    <w:p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1) 产品符合ISO13485、ISO9001、FDA(GMP)标准；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2) 产品CE类别：93/42/EC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3) 产品可长时间连续稳定工作,适合医院产科使用,可选择单侧或双侧吸乳；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4) ▲采用双韵律吸乳模式,先刺激喷乳反射,再吸乳,作用于乳房组织的吸力轻柔,避免乳房组织拉伤；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5) ▲吸吮力度：全范围可调真空</w:t>
      </w:r>
      <w:bookmarkStart w:id="0" w:name="_GoBack"/>
      <w:bookmarkEnd w:id="0"/>
      <w:r>
        <w:rPr>
          <w:rFonts w:hint="eastAsia"/>
          <w:sz w:val="24"/>
        </w:rPr>
        <w:t>，吸真空达到设定值后，吸力略下降并保持，达到最大的乳汁流速；刺激阶段：最小约50mmHg、最大约200mmHg；吸乳阶段：最小约50mmHg、最大约250 mmHg；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6) 吸吮周期：刺激阶段固定120转/分钟，吸乳阶段变动转速54-78转/分钟；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7) 具备溢乳保护功能，降低交叉感染风险；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8) 具备智能IC卡升级功能；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9) 保修期内智能IC卡免费升级；</w:t>
      </w:r>
    </w:p>
    <w:p>
      <w:pPr>
        <w:spacing w:line="276" w:lineRule="auto"/>
        <w:ind w:left="241"/>
        <w:rPr>
          <w:sz w:val="24"/>
        </w:rPr>
      </w:pPr>
      <w:r>
        <w:rPr>
          <w:rFonts w:hint="eastAsia"/>
          <w:sz w:val="24"/>
        </w:rPr>
        <w:t>10) 配置包括：“医用电动吸乳器”1套+“双侧吸乳器配件”2套。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WU1MzY1OTQ5OTJmMDNkZTgyMmQxZGM1NzFkMjQifQ=="/>
  </w:docVars>
  <w:rsids>
    <w:rsidRoot w:val="00D310BC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6D4A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94DD0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0BC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  <w:rsid w:val="641D2669"/>
    <w:rsid w:val="748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FangSong_GB2312"/>
      <w:b/>
      <w:bCs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FangSong_GB2312"/>
      <w:b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qFormat/>
    <w:uiPriority w:val="0"/>
    <w:rPr>
      <w:rFonts w:ascii="Arial" w:hAnsi="Arial" w:eastAsia="FangSong_GB2312" w:cs="Times New Roman"/>
      <w:b/>
      <w:bCs/>
      <w:sz w:val="28"/>
      <w:szCs w:val="32"/>
    </w:rPr>
  </w:style>
  <w:style w:type="character" w:customStyle="1" w:styleId="11">
    <w:name w:val="标题 3 Char"/>
    <w:basedOn w:val="7"/>
    <w:link w:val="3"/>
    <w:autoRedefine/>
    <w:qFormat/>
    <w:uiPriority w:val="0"/>
    <w:rPr>
      <w:rFonts w:ascii="Times New Roman" w:hAnsi="Times New Roman" w:eastAsia="FangSong_GB2312" w:cs="Times New Roman"/>
      <w:b/>
      <w:bCs/>
      <w:sz w:val="28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2019-09-11T03:46:00Z</dcterms:created>
  <dc:creator>Chinese User</dc:creator>
  <cp:lastModifiedBy>小陈</cp:lastModifiedBy>
  <dcterms:modified xsi:type="dcterms:W3CDTF">2024-04-22T03:04:47Z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91A59BBD277E4C4D8973974E6DB55532_13</vt:lpwstr>
  </property>
</Properties>
</file>