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46" w:rsidRDefault="00111746" w:rsidP="00111746">
      <w:pPr>
        <w:numPr>
          <w:ilvl w:val="0"/>
          <w:numId w:val="1"/>
        </w:num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111746" w:rsidRPr="0030118B" w:rsidRDefault="00111746" w:rsidP="0011174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111746" w:rsidTr="00111746">
        <w:trPr>
          <w:trHeight w:val="456"/>
          <w:jc w:val="center"/>
        </w:trPr>
        <w:tc>
          <w:tcPr>
            <w:tcW w:w="925" w:type="pct"/>
            <w:vAlign w:val="center"/>
          </w:tcPr>
          <w:p w:rsidR="00111746" w:rsidRPr="00DF68CB" w:rsidRDefault="00111746" w:rsidP="001771E3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111746" w:rsidRPr="00DF68CB" w:rsidRDefault="00111746" w:rsidP="001771E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111746" w:rsidRPr="00DF68CB" w:rsidRDefault="00111746" w:rsidP="001771E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11746" w:rsidTr="00111746">
        <w:trPr>
          <w:trHeight w:val="456"/>
          <w:jc w:val="center"/>
        </w:trPr>
        <w:tc>
          <w:tcPr>
            <w:tcW w:w="925" w:type="pct"/>
            <w:vAlign w:val="center"/>
          </w:tcPr>
          <w:p w:rsidR="00111746" w:rsidRPr="00DF68CB" w:rsidRDefault="00111746" w:rsidP="00111746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111746" w:rsidRPr="00DF68CB" w:rsidRDefault="00111746" w:rsidP="001771E3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B17FAA">
              <w:rPr>
                <w:rFonts w:ascii="宋体" w:hAnsi="宋体" w:hint="eastAsia"/>
                <w:b/>
                <w:sz w:val="24"/>
              </w:rPr>
              <w:t>电子可视喉镜</w:t>
            </w:r>
          </w:p>
        </w:tc>
        <w:tc>
          <w:tcPr>
            <w:tcW w:w="1455" w:type="pct"/>
            <w:vAlign w:val="center"/>
          </w:tcPr>
          <w:p w:rsidR="00111746" w:rsidRPr="00DF68CB" w:rsidRDefault="00111746" w:rsidP="001771E3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25台</w:t>
            </w:r>
          </w:p>
        </w:tc>
      </w:tr>
    </w:tbl>
    <w:p w:rsidR="00111746" w:rsidRPr="003047D6" w:rsidRDefault="00111746" w:rsidP="00111746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111746" w:rsidRPr="00B17FAA" w:rsidRDefault="00111746" w:rsidP="00111746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B17FAA">
        <w:rPr>
          <w:rFonts w:ascii="宋体" w:hAnsi="宋体" w:hint="eastAsia"/>
          <w:b/>
          <w:bCs/>
          <w:sz w:val="24"/>
        </w:rPr>
        <w:t>具体技术要求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>
        <w:rPr>
          <w:rFonts w:ascii="宋体" w:hAnsi="宋体" w:cs="宋体" w:hint="eastAsia"/>
          <w:bCs/>
          <w:kern w:val="1"/>
          <w:szCs w:val="28"/>
        </w:rPr>
        <w:t xml:space="preserve">  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1.1、手柄：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color w:val="FF0000"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1.1.1、电子可视喉镜（匹配一次性镜片）为成人儿童通用款；电子可视喉镜（匹配重复用镜片）为成人儿童婴儿通用款；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.1.2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、为人体工学设计，手感舒适，抑菌，轻便，便携；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color w:val="FF0000"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</w:t>
      </w:r>
      <w:r w:rsidRPr="00A80B73">
        <w:rPr>
          <w:rFonts w:ascii="宋体" w:hAnsi="宋体" w:cs="宋体"/>
          <w:bCs/>
          <w:kern w:val="1"/>
          <w:sz w:val="21"/>
          <w:szCs w:val="21"/>
        </w:rPr>
        <w:t>1.1.3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、弯曲</w:t>
      </w:r>
      <w:proofErr w:type="gramStart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插入部</w:t>
      </w:r>
      <w:proofErr w:type="gramEnd"/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为防锈耐磨钢制材质，手柄部受力强度大，无折断无折弯的风险。 </w:t>
      </w:r>
      <w:r w:rsidRPr="00A80B73">
        <w:rPr>
          <w:rFonts w:ascii="宋体" w:hAnsi="宋体" w:cs="宋体" w:hint="eastAsia"/>
          <w:bCs/>
          <w:color w:val="FF0000"/>
          <w:kern w:val="1"/>
          <w:sz w:val="21"/>
          <w:szCs w:val="21"/>
        </w:rPr>
        <w:t xml:space="preserve"> 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1.1.4、一个主机可装配多种型号喉镜片（婴儿型号，儿童型号，成人型号，加大号成人）；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color w:val="FF0000"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1.1.5、一键快速拍照；可连续摄像；数据可输出储存，可外接带有HD接口的显示器；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1.2、显示器：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1.2.1、尺寸不小于（含）3</w:t>
      </w:r>
      <w:r w:rsidRPr="00A80B73">
        <w:rPr>
          <w:rFonts w:ascii="宋体" w:hAnsi="宋体" w:cs="宋体"/>
          <w:bCs/>
          <w:kern w:val="1"/>
          <w:sz w:val="21"/>
          <w:szCs w:val="21"/>
        </w:rPr>
        <w:t>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5寸，为LCD全视角高清屏；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1.2.2、分辨率（至少且含）640*480；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1.2.3、视频宽高比4:3；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1.2.4、前后旋转（至少且含）140度、左右旋转（至少且含）180度；</w:t>
      </w:r>
    </w:p>
    <w:p w:rsidR="00111746" w:rsidRPr="00A80B73" w:rsidRDefault="00111746" w:rsidP="00111746">
      <w:pPr>
        <w:widowControl/>
        <w:spacing w:line="440" w:lineRule="exact"/>
        <w:ind w:left="420" w:hangingChars="200" w:hanging="42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3、摄像头</w:t>
      </w:r>
    </w:p>
    <w:p w:rsidR="00111746" w:rsidRPr="00A80B73" w:rsidRDefault="00111746" w:rsidP="00111746">
      <w:pPr>
        <w:widowControl/>
        <w:spacing w:line="440" w:lineRule="exact"/>
        <w:ind w:left="630" w:hangingChars="300" w:hanging="63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1.3.1、高清防雾摄像头，无需预热，开机即可防雾，</w:t>
      </w:r>
    </w:p>
    <w:p w:rsidR="00111746" w:rsidRPr="00A80B73" w:rsidRDefault="00111746" w:rsidP="00111746">
      <w:pPr>
        <w:widowControl/>
        <w:spacing w:line="440" w:lineRule="exact"/>
        <w:ind w:left="630" w:hangingChars="300" w:hanging="630"/>
        <w:jc w:val="left"/>
        <w:rPr>
          <w:rFonts w:ascii="宋体" w:hAnsi="宋体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1.3.2、不低于（且含）200</w:t>
      </w:r>
      <w:proofErr w:type="gramStart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万像</w:t>
      </w:r>
      <w:proofErr w:type="gramEnd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素，</w:t>
      </w:r>
      <w:r w:rsidRPr="00A80B73">
        <w:rPr>
          <w:rFonts w:ascii="宋体" w:hAnsi="宋体" w:hint="eastAsia"/>
          <w:sz w:val="21"/>
          <w:szCs w:val="21"/>
        </w:rPr>
        <w:t>镜头分辨率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不低于（且含）</w:t>
      </w:r>
      <w:r w:rsidRPr="00A80B73">
        <w:rPr>
          <w:rFonts w:ascii="宋体" w:hAnsi="宋体" w:hint="eastAsia"/>
          <w:sz w:val="21"/>
          <w:szCs w:val="21"/>
        </w:rPr>
        <w:t xml:space="preserve">600LW/PH， </w:t>
      </w:r>
    </w:p>
    <w:p w:rsidR="00111746" w:rsidRPr="00A80B73" w:rsidRDefault="00111746" w:rsidP="00111746">
      <w:pPr>
        <w:widowControl/>
        <w:spacing w:line="440" w:lineRule="exact"/>
        <w:ind w:left="630" w:hangingChars="300" w:hanging="63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 xml:space="preserve">          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视场角大于（且含）60度，无死角；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1.3.3、高亮LED光源照明；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1.4、电池：为大容量</w:t>
      </w:r>
      <w:proofErr w:type="gramStart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锂</w:t>
      </w:r>
      <w:proofErr w:type="gramEnd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离子，充电时间为4小时；充满电情况下可持续使用 200分钟以上；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>1.5、镜片：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lastRenderedPageBreak/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1.5.1、一次性喉镜片为高清聚合物医用PC材质，有效防止交叉感染；为弧形镜体设计；适配型号为</w:t>
      </w:r>
      <w:r w:rsidRPr="00A80B73">
        <w:rPr>
          <w:rFonts w:ascii="宋体" w:hAnsi="宋体" w:cs="宋体"/>
          <w:bCs/>
          <w:kern w:val="1"/>
          <w:sz w:val="21"/>
          <w:szCs w:val="21"/>
        </w:rPr>
        <w:t>MAC2, MAC3, MAC4;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微软雅黑" w:hint="eastAsia"/>
          <w:bCs/>
          <w:kern w:val="1"/>
          <w:sz w:val="21"/>
          <w:szCs w:val="21"/>
        </w:rPr>
        <w:t>▲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1.5.2、重复用喉镜片为医用不锈钢材质，可有效防止折弯折断的风险，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>可浸泡高水平消毒（不少于1000次）；为弧形镜体设计；适配型号为Miller</w:t>
      </w:r>
      <w:r w:rsidRPr="00A80B73">
        <w:rPr>
          <w:rFonts w:ascii="新宋体" w:eastAsia="新宋体" w:hAnsi="新宋体" w:cs="新宋体" w:hint="eastAsia"/>
          <w:bCs/>
          <w:kern w:val="1"/>
          <w:sz w:val="21"/>
          <w:szCs w:val="21"/>
        </w:rPr>
        <w:t>00，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Miller</w:t>
      </w:r>
      <w:r w:rsidRPr="00A80B73">
        <w:rPr>
          <w:rFonts w:ascii="新宋体" w:eastAsia="新宋体" w:hAnsi="新宋体" w:cs="新宋体" w:hint="eastAsia"/>
          <w:bCs/>
          <w:kern w:val="1"/>
          <w:sz w:val="21"/>
          <w:szCs w:val="21"/>
        </w:rPr>
        <w:t>0，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Miller</w:t>
      </w:r>
      <w:r w:rsidRPr="00A80B73">
        <w:rPr>
          <w:rFonts w:ascii="新宋体" w:eastAsia="新宋体" w:hAnsi="新宋体" w:cs="新宋体" w:hint="eastAsia"/>
          <w:bCs/>
          <w:kern w:val="1"/>
          <w:sz w:val="21"/>
          <w:szCs w:val="21"/>
        </w:rPr>
        <w:t>1，MAC1，MAC2，MAC3，MAC4，MACD5</w:t>
      </w:r>
      <w:r w:rsidRPr="00A80B73">
        <w:rPr>
          <w:rFonts w:ascii="宋体" w:hAnsi="宋体" w:cs="宋体"/>
          <w:bCs/>
          <w:kern w:val="1"/>
          <w:sz w:val="21"/>
          <w:szCs w:val="21"/>
        </w:rPr>
        <w:t>;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1.6、其它要求：</w:t>
      </w:r>
    </w:p>
    <w:p w:rsidR="00111746" w:rsidRPr="00A80B73" w:rsidRDefault="00111746" w:rsidP="00111746">
      <w:pPr>
        <w:widowControl/>
        <w:spacing w:line="440" w:lineRule="exact"/>
        <w:ind w:firstLineChars="100" w:firstLine="21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.6.1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、储存环境：温度-10℃至45°，湿度≤93%，大气压力500hPa/1060hPa</w:t>
      </w:r>
    </w:p>
    <w:p w:rsidR="00111746" w:rsidRPr="00A80B73" w:rsidRDefault="00111746" w:rsidP="00111746">
      <w:pPr>
        <w:widowControl/>
        <w:spacing w:line="440" w:lineRule="exact"/>
        <w:ind w:firstLineChars="100" w:firstLine="21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.6.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2、工作环境：温度5℃/至40℃，湿度30%--85%，大气压力700hPa/1060hPa</w:t>
      </w:r>
    </w:p>
    <w:p w:rsidR="00111746" w:rsidRPr="00A80B73" w:rsidRDefault="00111746" w:rsidP="00111746">
      <w:pPr>
        <w:widowControl/>
        <w:spacing w:line="440" w:lineRule="exact"/>
        <w:ind w:firstLineChars="100" w:firstLine="21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.6.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3、电源：充电器输入100-250V/50HZ, 充电器输出5V/1000mA；</w:t>
      </w:r>
    </w:p>
    <w:p w:rsidR="00111746" w:rsidRPr="00A80B73" w:rsidRDefault="00111746" w:rsidP="00111746">
      <w:pPr>
        <w:widowControl/>
        <w:spacing w:line="440" w:lineRule="exact"/>
        <w:ind w:firstLineChars="100" w:firstLine="210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.6.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4、充电及数据传输接口：</w:t>
      </w:r>
      <w:proofErr w:type="spellStart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MicroUSB</w:t>
      </w:r>
      <w:proofErr w:type="spellEnd"/>
      <w:r w:rsidRPr="00A80B73">
        <w:rPr>
          <w:rFonts w:ascii="宋体" w:hAnsi="宋体" w:cs="宋体" w:hint="eastAsia"/>
          <w:bCs/>
          <w:kern w:val="1"/>
          <w:sz w:val="21"/>
          <w:szCs w:val="21"/>
        </w:rPr>
        <w:t>接口；</w:t>
      </w:r>
    </w:p>
    <w:p w:rsidR="00111746" w:rsidRPr="00A80B73" w:rsidRDefault="00111746" w:rsidP="00111746">
      <w:pPr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>▲ 1</w:t>
      </w:r>
      <w:r w:rsidRPr="00A80B73">
        <w:rPr>
          <w:rFonts w:ascii="宋体" w:hAnsi="宋体" w:cs="宋体"/>
          <w:bCs/>
          <w:kern w:val="1"/>
          <w:sz w:val="21"/>
          <w:szCs w:val="21"/>
        </w:rPr>
        <w:t>.6.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5、相关认证：FDA</w:t>
      </w:r>
      <w:r w:rsidRPr="00A80B73">
        <w:rPr>
          <w:rFonts w:ascii="宋体" w:hAnsi="宋体" w:cs="宋体"/>
          <w:bCs/>
          <w:kern w:val="1"/>
          <w:sz w:val="21"/>
          <w:szCs w:val="21"/>
        </w:rPr>
        <w:t>;CE;CFDA; EMC（电磁兼容性）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；（均需要证明材料盖公章）；</w:t>
      </w:r>
    </w:p>
    <w:p w:rsidR="00111746" w:rsidRPr="00A80B73" w:rsidRDefault="00111746" w:rsidP="00111746">
      <w:pPr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1.6.6提供一次性镜片耗材报价。</w:t>
      </w:r>
    </w:p>
    <w:p w:rsidR="00111746" w:rsidRPr="00A80B73" w:rsidRDefault="00111746" w:rsidP="00111746">
      <w:pPr>
        <w:widowControl/>
        <w:spacing w:line="440" w:lineRule="exact"/>
        <w:ind w:firstLineChars="150" w:firstLine="315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>1.6.7电子可视喉镜（匹配一次性镜片），23台；</w:t>
      </w:r>
    </w:p>
    <w:p w:rsidR="00111746" w:rsidRPr="00A80B73" w:rsidRDefault="00111746" w:rsidP="00111746">
      <w:pPr>
        <w:widowControl/>
        <w:spacing w:line="440" w:lineRule="exact"/>
        <w:jc w:val="left"/>
        <w:rPr>
          <w:rFonts w:ascii="宋体" w:hAnsi="宋体" w:cs="宋体"/>
          <w:bCs/>
          <w:kern w:val="1"/>
          <w:sz w:val="21"/>
          <w:szCs w:val="21"/>
        </w:rPr>
      </w:pP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   </w:t>
      </w:r>
      <w:r>
        <w:rPr>
          <w:rFonts w:ascii="宋体" w:hAnsi="宋体" w:cs="宋体" w:hint="eastAsia"/>
          <w:bCs/>
          <w:kern w:val="1"/>
          <w:sz w:val="21"/>
          <w:szCs w:val="21"/>
        </w:rPr>
        <w:t xml:space="preserve">    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 xml:space="preserve"> 电子可视喉镜（匹配重复用镜片），2台；</w:t>
      </w:r>
    </w:p>
    <w:p w:rsidR="00111746" w:rsidRPr="00A80B73" w:rsidRDefault="00111746" w:rsidP="00111746">
      <w:pPr>
        <w:rPr>
          <w:rFonts w:ascii="宋体" w:hAnsi="宋体" w:cs="宋体"/>
          <w:bCs/>
          <w:kern w:val="1"/>
          <w:szCs w:val="28"/>
        </w:rPr>
      </w:pPr>
      <w:r>
        <w:rPr>
          <w:rFonts w:ascii="宋体" w:hAnsi="宋体" w:cs="宋体" w:hint="eastAsia"/>
          <w:bCs/>
          <w:kern w:val="1"/>
          <w:szCs w:val="28"/>
        </w:rPr>
        <w:t xml:space="preserve">  </w:t>
      </w:r>
      <w:r w:rsidRPr="00D24D66">
        <w:rPr>
          <w:rFonts w:ascii="宋体" w:hAnsi="宋体" w:cs="宋体" w:hint="eastAsia"/>
          <w:bCs/>
          <w:kern w:val="1"/>
          <w:sz w:val="21"/>
          <w:szCs w:val="21"/>
        </w:rPr>
        <w:t xml:space="preserve"> 1.7  可视喉镜配套一次性</w:t>
      </w:r>
      <w:r w:rsidRPr="00A80B73">
        <w:rPr>
          <w:rFonts w:ascii="宋体" w:hAnsi="宋体" w:cs="宋体" w:hint="eastAsia"/>
          <w:bCs/>
          <w:kern w:val="1"/>
          <w:sz w:val="21"/>
          <w:szCs w:val="21"/>
        </w:rPr>
        <w:t>镜</w:t>
      </w:r>
      <w:r w:rsidRPr="00D24D66">
        <w:rPr>
          <w:rFonts w:ascii="宋体" w:hAnsi="宋体" w:cs="宋体" w:hint="eastAsia"/>
          <w:bCs/>
          <w:kern w:val="1"/>
          <w:sz w:val="21"/>
          <w:szCs w:val="21"/>
        </w:rPr>
        <w:t>片单价不高于95元/片</w:t>
      </w:r>
    </w:p>
    <w:p w:rsidR="00C466E9" w:rsidRPr="00111746" w:rsidRDefault="00C466E9"/>
    <w:sectPr w:rsidR="00C466E9" w:rsidRPr="00111746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746"/>
    <w:rsid w:val="00017D7D"/>
    <w:rsid w:val="000E67DC"/>
    <w:rsid w:val="00111664"/>
    <w:rsid w:val="00111746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D30C1B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46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7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>Chinese ORG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2018-09-14T10:41:00Z</dcterms:created>
  <dcterms:modified xsi:type="dcterms:W3CDTF">2018-09-14T10:42:00Z</dcterms:modified>
</cp:coreProperties>
</file>