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672" w:rsidRDefault="00A47672" w:rsidP="00A47672">
      <w:pPr>
        <w:pageBreakBefore/>
        <w:jc w:val="center"/>
        <w:rPr>
          <w:rFonts w:ascii="宋体" w:hAnsi="宋体"/>
          <w:b/>
          <w:bCs/>
          <w:sz w:val="36"/>
          <w:szCs w:val="36"/>
        </w:rPr>
      </w:pPr>
      <w:r>
        <w:rPr>
          <w:rFonts w:ascii="宋体" w:hAnsi="宋体" w:hint="eastAsia"/>
          <w:b/>
          <w:bCs/>
          <w:sz w:val="36"/>
          <w:szCs w:val="36"/>
        </w:rPr>
        <w:t>项目要求</w:t>
      </w:r>
    </w:p>
    <w:p w:rsidR="00A47672" w:rsidRPr="00507E8A" w:rsidRDefault="00A47672" w:rsidP="00A47672">
      <w:pPr>
        <w:spacing w:line="360" w:lineRule="auto"/>
        <w:rPr>
          <w:rFonts w:ascii="宋体" w:hAnsi="宋体" w:hint="eastAsia"/>
          <w:sz w:val="24"/>
        </w:rPr>
      </w:pPr>
      <w:r w:rsidRPr="00507E8A">
        <w:rPr>
          <w:rFonts w:ascii="宋体" w:hAnsi="宋体" w:hint="eastAsia"/>
          <w:b/>
          <w:sz w:val="24"/>
        </w:rPr>
        <w:t>一、项目概述</w:t>
      </w:r>
    </w:p>
    <w:p w:rsidR="00A47672" w:rsidRPr="00507E8A" w:rsidRDefault="00A47672" w:rsidP="00A47672">
      <w:pPr>
        <w:spacing w:line="360" w:lineRule="auto"/>
        <w:ind w:firstLineChars="200" w:firstLine="480"/>
        <w:rPr>
          <w:rFonts w:ascii="宋体" w:hAnsi="宋体" w:hint="eastAsia"/>
          <w:sz w:val="24"/>
        </w:rPr>
      </w:pPr>
      <w:r w:rsidRPr="00507E8A">
        <w:rPr>
          <w:rFonts w:ascii="宋体" w:hAnsi="宋体" w:hint="eastAsia"/>
          <w:sz w:val="24"/>
        </w:rPr>
        <w:t>本次项目为</w:t>
      </w:r>
      <w:r>
        <w:rPr>
          <w:rFonts w:ascii="宋体" w:hAnsi="宋体" w:hint="eastAsia"/>
          <w:sz w:val="24"/>
        </w:rPr>
        <w:t>香港大学</w:t>
      </w:r>
      <w:r w:rsidRPr="00507E8A">
        <w:rPr>
          <w:rFonts w:ascii="宋体" w:hAnsi="宋体" w:hint="eastAsia"/>
          <w:sz w:val="24"/>
        </w:rPr>
        <w:t>深圳医院的</w:t>
      </w:r>
      <w:r w:rsidRPr="009100BC">
        <w:rPr>
          <w:rFonts w:ascii="宋体" w:hAnsi="宋体" w:hint="eastAsia"/>
          <w:sz w:val="24"/>
          <w:u w:val="single"/>
        </w:rPr>
        <w:t>GE欧美达麻醉机、监护仪设备保养维修服务</w:t>
      </w:r>
      <w:r>
        <w:rPr>
          <w:rFonts w:ascii="宋体" w:hAnsi="宋体" w:hint="eastAsia"/>
          <w:sz w:val="24"/>
        </w:rPr>
        <w:t>采购</w:t>
      </w:r>
      <w:r w:rsidRPr="00507E8A">
        <w:rPr>
          <w:rFonts w:ascii="宋体" w:hAnsi="宋体" w:hint="eastAsia"/>
          <w:sz w:val="24"/>
        </w:rPr>
        <w:t>。服务商必须按国家、行业的标准及谈判文件的要求对项目内的设备进行系统的、全面的检测、维护及保养，以保证设备的高效、正常运作。</w:t>
      </w:r>
    </w:p>
    <w:p w:rsidR="00A47672" w:rsidRPr="00507E8A" w:rsidRDefault="00A47672" w:rsidP="00A47672">
      <w:pPr>
        <w:spacing w:line="360" w:lineRule="auto"/>
        <w:rPr>
          <w:rFonts w:ascii="宋体" w:hAnsi="宋体" w:hint="eastAsia"/>
          <w:b/>
          <w:sz w:val="24"/>
        </w:rPr>
      </w:pPr>
      <w:r w:rsidRPr="00507E8A">
        <w:rPr>
          <w:rFonts w:ascii="宋体" w:hAnsi="宋体" w:hint="eastAsia"/>
          <w:b/>
          <w:sz w:val="24"/>
        </w:rPr>
        <w:t>二、项目内容</w:t>
      </w:r>
    </w:p>
    <w:p w:rsidR="00A47672" w:rsidRDefault="00A47672" w:rsidP="00A47672">
      <w:pPr>
        <w:spacing w:line="360" w:lineRule="auto"/>
        <w:ind w:left="1800" w:hangingChars="750" w:hanging="1800"/>
        <w:rPr>
          <w:rFonts w:ascii="宋体" w:hAnsi="宋体" w:hint="eastAsia"/>
          <w:sz w:val="24"/>
        </w:rPr>
      </w:pPr>
      <w:r w:rsidRPr="00507E8A">
        <w:rPr>
          <w:rFonts w:ascii="宋体" w:hAnsi="宋体" w:hint="eastAsia"/>
          <w:sz w:val="24"/>
        </w:rPr>
        <w:t>1.   项目内容：</w:t>
      </w:r>
      <w:r w:rsidRPr="00FD33FE">
        <w:rPr>
          <w:rFonts w:ascii="宋体" w:hAnsi="宋体" w:hint="eastAsia"/>
          <w:sz w:val="24"/>
        </w:rPr>
        <w:t>香港大学深圳医院的</w:t>
      </w:r>
      <w:r w:rsidRPr="009100BC">
        <w:rPr>
          <w:rFonts w:ascii="宋体" w:hAnsi="宋体" w:hint="eastAsia"/>
          <w:sz w:val="24"/>
        </w:rPr>
        <w:t>GE欧美达麻醉机、监护仪设备</w:t>
      </w:r>
      <w:r>
        <w:rPr>
          <w:rFonts w:ascii="宋体" w:hAnsi="宋体" w:hint="eastAsia"/>
          <w:color w:val="000000"/>
          <w:sz w:val="24"/>
        </w:rPr>
        <w:t>全保（包含备件+人工+定期预防性保养服务）</w:t>
      </w:r>
    </w:p>
    <w:p w:rsidR="00A47672" w:rsidRPr="00890A2F" w:rsidRDefault="00A47672" w:rsidP="00A47672">
      <w:pPr>
        <w:spacing w:line="360" w:lineRule="auto"/>
        <w:rPr>
          <w:rFonts w:ascii="宋体" w:hAnsi="宋体" w:hint="eastAsia"/>
          <w:sz w:val="24"/>
        </w:rPr>
      </w:pPr>
      <w:r w:rsidRPr="00890A2F">
        <w:rPr>
          <w:rFonts w:ascii="宋体" w:hAnsi="宋体" w:hint="eastAsia"/>
          <w:sz w:val="24"/>
        </w:rPr>
        <w:t xml:space="preserve">2.   项目实施地点：香港大学深圳医院院内 </w:t>
      </w:r>
    </w:p>
    <w:p w:rsidR="00A47672" w:rsidRDefault="00A47672" w:rsidP="00A47672">
      <w:pPr>
        <w:spacing w:line="360" w:lineRule="auto"/>
        <w:ind w:left="5520" w:hangingChars="2300" w:hanging="5520"/>
        <w:rPr>
          <w:rFonts w:ascii="宋体" w:hAnsi="宋体" w:hint="eastAsia"/>
          <w:sz w:val="24"/>
        </w:rPr>
      </w:pPr>
      <w:r w:rsidRPr="00507E8A">
        <w:rPr>
          <w:rFonts w:ascii="宋体" w:hAnsi="宋体" w:hint="eastAsia"/>
          <w:sz w:val="24"/>
        </w:rPr>
        <w:t xml:space="preserve">3．  设备品牌：  </w:t>
      </w:r>
      <w:r>
        <w:rPr>
          <w:rFonts w:ascii="宋体" w:hAnsi="宋体" w:hint="eastAsia"/>
          <w:color w:val="000000"/>
          <w:sz w:val="24"/>
        </w:rPr>
        <w:t>美国通用电气公司（GE）</w:t>
      </w:r>
    </w:p>
    <w:p w:rsidR="00A47672" w:rsidRDefault="00A47672" w:rsidP="00A47672">
      <w:pPr>
        <w:spacing w:line="360" w:lineRule="auto"/>
        <w:ind w:left="5520" w:hangingChars="2300" w:hanging="5520"/>
        <w:rPr>
          <w:rFonts w:ascii="宋体" w:hAnsi="宋体" w:hint="eastAsia"/>
          <w:sz w:val="24"/>
        </w:rPr>
      </w:pPr>
      <w:r w:rsidRPr="00E73BF4">
        <w:rPr>
          <w:rFonts w:ascii="宋体" w:hAnsi="宋体" w:hint="eastAsia"/>
          <w:sz w:val="24"/>
        </w:rPr>
        <w:t>4.   设备型号及数量：</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46"/>
        <w:gridCol w:w="1842"/>
      </w:tblGrid>
      <w:tr w:rsidR="00A47672" w:rsidTr="007C3682">
        <w:tc>
          <w:tcPr>
            <w:tcW w:w="2746" w:type="dxa"/>
          </w:tcPr>
          <w:p w:rsidR="00A47672" w:rsidRDefault="00A47672" w:rsidP="007C3682">
            <w:pPr>
              <w:jc w:val="center"/>
              <w:rPr>
                <w:rFonts w:ascii="宋体" w:hAnsi="宋体" w:hint="eastAsia"/>
                <w:color w:val="000000"/>
                <w:sz w:val="24"/>
              </w:rPr>
            </w:pPr>
            <w:r>
              <w:rPr>
                <w:rFonts w:ascii="宋体" w:hAnsi="宋体" w:hint="eastAsia"/>
                <w:color w:val="000000"/>
                <w:sz w:val="24"/>
              </w:rPr>
              <w:t>设备型号</w:t>
            </w:r>
          </w:p>
        </w:tc>
        <w:tc>
          <w:tcPr>
            <w:tcW w:w="1842" w:type="dxa"/>
          </w:tcPr>
          <w:p w:rsidR="00A47672" w:rsidRDefault="00A47672" w:rsidP="007C3682">
            <w:pPr>
              <w:jc w:val="center"/>
              <w:rPr>
                <w:rFonts w:ascii="宋体" w:hAnsi="宋体" w:hint="eastAsia"/>
                <w:color w:val="000000"/>
                <w:sz w:val="24"/>
              </w:rPr>
            </w:pPr>
            <w:r>
              <w:rPr>
                <w:rFonts w:ascii="宋体" w:hAnsi="宋体" w:hint="eastAsia"/>
                <w:color w:val="000000"/>
                <w:sz w:val="24"/>
              </w:rPr>
              <w:t>数量</w:t>
            </w:r>
          </w:p>
        </w:tc>
      </w:tr>
      <w:tr w:rsidR="00A47672" w:rsidTr="007C3682">
        <w:tc>
          <w:tcPr>
            <w:tcW w:w="2746" w:type="dxa"/>
          </w:tcPr>
          <w:p w:rsidR="00A47672" w:rsidRDefault="00A47672" w:rsidP="007C3682">
            <w:pPr>
              <w:jc w:val="center"/>
              <w:rPr>
                <w:rFonts w:ascii="宋体" w:hAnsi="宋体" w:hint="eastAsia"/>
                <w:color w:val="000000"/>
                <w:sz w:val="24"/>
              </w:rPr>
            </w:pPr>
            <w:r>
              <w:rPr>
                <w:rFonts w:ascii="宋体" w:hAnsi="宋体" w:hint="eastAsia"/>
                <w:color w:val="000000"/>
                <w:sz w:val="24"/>
                <w:shd w:val="clear" w:color="auto" w:fill="FFFFFF"/>
              </w:rPr>
              <w:t>Aestiva7100麻醉机</w:t>
            </w:r>
          </w:p>
        </w:tc>
        <w:tc>
          <w:tcPr>
            <w:tcW w:w="1842" w:type="dxa"/>
          </w:tcPr>
          <w:p w:rsidR="00A47672" w:rsidRDefault="00A47672" w:rsidP="007C3682">
            <w:pPr>
              <w:jc w:val="center"/>
              <w:rPr>
                <w:rFonts w:ascii="宋体" w:hAnsi="宋体" w:hint="eastAsia"/>
                <w:color w:val="000000"/>
                <w:sz w:val="24"/>
              </w:rPr>
            </w:pPr>
            <w:r>
              <w:rPr>
                <w:rFonts w:ascii="宋体" w:hAnsi="宋体" w:hint="eastAsia"/>
                <w:color w:val="000000"/>
                <w:sz w:val="24"/>
              </w:rPr>
              <w:t>7台</w:t>
            </w:r>
          </w:p>
        </w:tc>
      </w:tr>
      <w:tr w:rsidR="00A47672" w:rsidTr="007C3682">
        <w:tc>
          <w:tcPr>
            <w:tcW w:w="2746" w:type="dxa"/>
          </w:tcPr>
          <w:p w:rsidR="00A47672" w:rsidRDefault="00A47672" w:rsidP="007C3682">
            <w:pPr>
              <w:jc w:val="center"/>
              <w:rPr>
                <w:rFonts w:ascii="宋体" w:hAnsi="宋体" w:hint="eastAsia"/>
                <w:color w:val="000000"/>
                <w:sz w:val="24"/>
              </w:rPr>
            </w:pPr>
            <w:r>
              <w:rPr>
                <w:rFonts w:ascii="宋体" w:hAnsi="宋体" w:hint="eastAsia"/>
                <w:color w:val="000000"/>
                <w:sz w:val="24"/>
                <w:shd w:val="clear" w:color="auto" w:fill="FFFFFF"/>
              </w:rPr>
              <w:t>DO AVANCE麻醉机</w:t>
            </w:r>
          </w:p>
        </w:tc>
        <w:tc>
          <w:tcPr>
            <w:tcW w:w="1842" w:type="dxa"/>
          </w:tcPr>
          <w:p w:rsidR="00A47672" w:rsidRDefault="00A47672" w:rsidP="007C3682">
            <w:pPr>
              <w:jc w:val="center"/>
              <w:rPr>
                <w:rFonts w:ascii="宋体" w:hAnsi="宋体" w:hint="eastAsia"/>
                <w:color w:val="000000"/>
                <w:sz w:val="24"/>
              </w:rPr>
            </w:pPr>
            <w:r>
              <w:rPr>
                <w:rFonts w:ascii="宋体" w:hAnsi="宋体" w:hint="eastAsia"/>
                <w:color w:val="000000"/>
                <w:sz w:val="24"/>
              </w:rPr>
              <w:t>3台</w:t>
            </w:r>
          </w:p>
        </w:tc>
      </w:tr>
      <w:tr w:rsidR="00A47672" w:rsidTr="007C3682">
        <w:tc>
          <w:tcPr>
            <w:tcW w:w="2746" w:type="dxa"/>
          </w:tcPr>
          <w:p w:rsidR="00A47672" w:rsidRDefault="00A47672" w:rsidP="007C3682">
            <w:pPr>
              <w:jc w:val="center"/>
              <w:rPr>
                <w:rFonts w:ascii="宋体" w:hAnsi="宋体" w:hint="eastAsia"/>
                <w:color w:val="000000"/>
                <w:sz w:val="24"/>
              </w:rPr>
            </w:pPr>
            <w:r>
              <w:rPr>
                <w:rFonts w:ascii="宋体" w:hAnsi="宋体" w:hint="eastAsia"/>
                <w:color w:val="000000"/>
                <w:sz w:val="24"/>
                <w:shd w:val="clear" w:color="auto" w:fill="FFFFFF"/>
              </w:rPr>
              <w:t>DO AM监护仪</w:t>
            </w:r>
          </w:p>
        </w:tc>
        <w:tc>
          <w:tcPr>
            <w:tcW w:w="1842" w:type="dxa"/>
          </w:tcPr>
          <w:p w:rsidR="00A47672" w:rsidRDefault="00A47672" w:rsidP="007C3682">
            <w:pPr>
              <w:jc w:val="center"/>
              <w:rPr>
                <w:rFonts w:ascii="宋体" w:hAnsi="宋体" w:hint="eastAsia"/>
                <w:color w:val="000000"/>
                <w:sz w:val="24"/>
              </w:rPr>
            </w:pPr>
            <w:r>
              <w:rPr>
                <w:rFonts w:ascii="宋体" w:hAnsi="宋体" w:hint="eastAsia"/>
                <w:color w:val="000000"/>
                <w:sz w:val="24"/>
              </w:rPr>
              <w:t>3台</w:t>
            </w:r>
          </w:p>
        </w:tc>
      </w:tr>
      <w:tr w:rsidR="00A47672" w:rsidTr="007C3682">
        <w:tc>
          <w:tcPr>
            <w:tcW w:w="2746" w:type="dxa"/>
          </w:tcPr>
          <w:p w:rsidR="00A47672" w:rsidRDefault="00A47672" w:rsidP="007C3682">
            <w:pPr>
              <w:jc w:val="center"/>
              <w:rPr>
                <w:rFonts w:ascii="宋体" w:hAnsi="宋体" w:hint="eastAsia"/>
                <w:color w:val="000000"/>
                <w:sz w:val="24"/>
                <w:shd w:val="clear" w:color="auto" w:fill="FFFFFF"/>
              </w:rPr>
            </w:pPr>
            <w:r>
              <w:rPr>
                <w:rFonts w:ascii="宋体" w:hAnsi="宋体" w:hint="eastAsia"/>
                <w:color w:val="000000"/>
                <w:sz w:val="24"/>
                <w:shd w:val="clear" w:color="auto" w:fill="FFFFFF"/>
              </w:rPr>
              <w:t>DO CAM监护仪</w:t>
            </w:r>
          </w:p>
        </w:tc>
        <w:tc>
          <w:tcPr>
            <w:tcW w:w="1842" w:type="dxa"/>
          </w:tcPr>
          <w:p w:rsidR="00A47672" w:rsidRDefault="00A47672" w:rsidP="007C3682">
            <w:pPr>
              <w:jc w:val="center"/>
              <w:rPr>
                <w:rFonts w:ascii="宋体" w:hAnsi="宋体" w:hint="eastAsia"/>
                <w:color w:val="000000"/>
                <w:sz w:val="24"/>
              </w:rPr>
            </w:pPr>
            <w:r>
              <w:rPr>
                <w:rFonts w:ascii="宋体" w:hAnsi="宋体" w:hint="eastAsia"/>
                <w:color w:val="000000"/>
                <w:sz w:val="24"/>
              </w:rPr>
              <w:t>16台</w:t>
            </w:r>
          </w:p>
        </w:tc>
      </w:tr>
    </w:tbl>
    <w:p w:rsidR="00A47672" w:rsidRDefault="00A47672" w:rsidP="00A47672">
      <w:pPr>
        <w:spacing w:line="360" w:lineRule="auto"/>
        <w:ind w:left="5520" w:hangingChars="2300" w:hanging="5520"/>
        <w:rPr>
          <w:rFonts w:ascii="宋体" w:hAnsi="宋体" w:hint="eastAsia"/>
          <w:color w:val="000000"/>
          <w:sz w:val="24"/>
          <w:shd w:val="clear" w:color="auto" w:fill="FFFFFF"/>
        </w:rPr>
      </w:pPr>
      <w:r>
        <w:rPr>
          <w:rFonts w:hint="eastAsia"/>
          <w:sz w:val="24"/>
        </w:rPr>
        <w:t xml:space="preserve">     </w:t>
      </w:r>
      <w:r>
        <w:rPr>
          <w:rFonts w:ascii="宋体" w:hAnsi="宋体" w:hint="eastAsia"/>
          <w:color w:val="000000"/>
          <w:sz w:val="24"/>
          <w:shd w:val="clear" w:color="auto" w:fill="FFFFFF"/>
        </w:rPr>
        <w:t>设备类型详情请看下表</w:t>
      </w:r>
    </w:p>
    <w:p w:rsidR="00A47672" w:rsidRDefault="00A47672" w:rsidP="00A47672">
      <w:pPr>
        <w:spacing w:line="255" w:lineRule="atLeast"/>
        <w:ind w:left="840" w:hanging="420"/>
        <w:rPr>
          <w:rFonts w:ascii="宋体" w:hAnsi="宋体"/>
          <w:sz w:val="24"/>
        </w:rPr>
      </w:pPr>
      <w:r>
        <w:rPr>
          <w:rFonts w:ascii="宋体" w:hAnsi="宋体" w:cs="Tahoma"/>
          <w:sz w:val="24"/>
        </w:rPr>
        <w:t>a)</w:t>
      </w:r>
      <w:r>
        <w:rPr>
          <w:rFonts w:ascii="宋体" w:hAnsi="宋体" w:hint="eastAsia"/>
          <w:sz w:val="24"/>
        </w:rPr>
        <w:t>设备类型</w:t>
      </w:r>
    </w:p>
    <w:tbl>
      <w:tblPr>
        <w:tblW w:w="0" w:type="auto"/>
        <w:tblInd w:w="406" w:type="dxa"/>
        <w:tblLayout w:type="fixed"/>
        <w:tblCellMar>
          <w:left w:w="0" w:type="dxa"/>
          <w:right w:w="0" w:type="dxa"/>
        </w:tblCellMar>
        <w:tblLook w:val="0000"/>
      </w:tblPr>
      <w:tblGrid>
        <w:gridCol w:w="705"/>
        <w:gridCol w:w="3392"/>
        <w:gridCol w:w="1842"/>
      </w:tblGrid>
      <w:tr w:rsidR="00A47672" w:rsidTr="007C3682">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hint="eastAsia"/>
                <w:sz w:val="24"/>
              </w:rPr>
              <w:t>序号</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hint="eastAsia"/>
                <w:sz w:val="24"/>
              </w:rPr>
              <w:t>设备名称</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GE的系统编号</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1</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AMVR00195</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2</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AMVR00196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3</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AMVR00197</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4</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AMVR00198</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5</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AMVR00199</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6</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AMVR00200</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7</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Aestiva7100麻醉机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AMVR00201</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8</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color w:val="000000"/>
                <w:sz w:val="24"/>
              </w:rPr>
              <w:t>DO AVANCE</w:t>
            </w:r>
            <w:r>
              <w:rPr>
                <w:rFonts w:ascii="宋体" w:hAnsi="宋体" w:hint="eastAsia"/>
                <w:sz w:val="24"/>
              </w:rPr>
              <w:t>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ANBR00441</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9</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color w:val="000000"/>
                <w:sz w:val="24"/>
              </w:rPr>
              <w:t>DO AVANCE</w:t>
            </w:r>
            <w:r>
              <w:rPr>
                <w:rFonts w:ascii="宋体" w:hAnsi="宋体" w:hint="eastAsia"/>
                <w:sz w:val="24"/>
              </w:rPr>
              <w:t>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ANBR00442</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10</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color w:val="000000"/>
                <w:sz w:val="24"/>
              </w:rPr>
              <w:t>DO AVANCE</w:t>
            </w:r>
            <w:r>
              <w:rPr>
                <w:rFonts w:ascii="宋体" w:hAnsi="宋体" w:hint="eastAsia"/>
                <w:sz w:val="24"/>
              </w:rPr>
              <w:t>麻醉机</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ANBR00443</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11</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DO 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cs="Arial"/>
                <w:color w:val="000000"/>
                <w:sz w:val="24"/>
              </w:rPr>
              <w:t>6815736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12</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DO 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cs="Arial"/>
                <w:color w:val="000000"/>
                <w:sz w:val="24"/>
              </w:rPr>
              <w:t>6815746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13</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hint="eastAsia"/>
                <w:sz w:val="24"/>
              </w:rPr>
              <w:t>DO 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sz w:val="24"/>
              </w:rPr>
            </w:pPr>
            <w:r>
              <w:rPr>
                <w:rFonts w:ascii="宋体" w:hAnsi="宋体" w:cs="Arial"/>
                <w:color w:val="000000"/>
                <w:sz w:val="24"/>
              </w:rPr>
              <w:t>6815751</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14</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6754986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15</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6754985</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16</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6754978</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lastRenderedPageBreak/>
              <w:t>17</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6754979</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18</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6754987</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19</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675498</w:t>
            </w:r>
            <w:r>
              <w:rPr>
                <w:rFonts w:ascii="宋体" w:hAnsi="宋体" w:cs="Arial" w:hint="eastAsia"/>
                <w:color w:val="000000"/>
                <w:sz w:val="24"/>
              </w:rPr>
              <w:t>9</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20</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675498</w:t>
            </w:r>
            <w:r>
              <w:rPr>
                <w:rFonts w:ascii="宋体" w:hAnsi="宋体" w:cs="Arial" w:hint="eastAsia"/>
                <w:color w:val="000000"/>
                <w:sz w:val="24"/>
              </w:rPr>
              <w:t>0</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21</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6764926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22</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67649</w:t>
            </w:r>
            <w:r>
              <w:rPr>
                <w:rFonts w:ascii="宋体" w:hAnsi="宋体" w:cs="Arial" w:hint="eastAsia"/>
                <w:color w:val="000000"/>
                <w:sz w:val="24"/>
              </w:rPr>
              <w:t>31</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23</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6753746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24</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6764923</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25</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6754998</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26</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6754993</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27</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6755017</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28</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6753756</w:t>
            </w:r>
          </w:p>
        </w:tc>
      </w:tr>
      <w:tr w:rsidR="00A47672" w:rsidTr="007C3682">
        <w:trPr>
          <w:trHeight w:val="332"/>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cs="Tahoma"/>
                <w:sz w:val="24"/>
              </w:rPr>
            </w:pPr>
            <w:r>
              <w:rPr>
                <w:rFonts w:ascii="宋体" w:hAnsi="宋体" w:cs="Tahoma" w:hint="eastAsia"/>
                <w:sz w:val="24"/>
              </w:rPr>
              <w:t>29</w:t>
            </w:r>
          </w:p>
        </w:tc>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hint="eastAsia"/>
                <w:sz w:val="24"/>
              </w:rPr>
            </w:pPr>
            <w:r>
              <w:rPr>
                <w:rFonts w:ascii="宋体" w:hAnsi="宋体" w:hint="eastAsia"/>
                <w:sz w:val="24"/>
              </w:rPr>
              <w:t>DO CAM监护仪</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jc w:val="center"/>
              <w:rPr>
                <w:rFonts w:ascii="宋体" w:hAnsi="宋体" w:cs="Arial"/>
                <w:color w:val="000000"/>
                <w:sz w:val="24"/>
              </w:rPr>
            </w:pPr>
            <w:r>
              <w:rPr>
                <w:rFonts w:ascii="宋体" w:hAnsi="宋体" w:cs="Arial"/>
                <w:color w:val="000000"/>
                <w:sz w:val="24"/>
              </w:rPr>
              <w:t>6764929</w:t>
            </w:r>
          </w:p>
        </w:tc>
      </w:tr>
    </w:tbl>
    <w:p w:rsidR="00A47672" w:rsidRDefault="00A47672" w:rsidP="00A47672">
      <w:pPr>
        <w:spacing w:line="255" w:lineRule="atLeast"/>
        <w:ind w:left="420"/>
        <w:rPr>
          <w:rFonts w:ascii="宋体" w:hAnsi="宋体"/>
          <w:sz w:val="24"/>
        </w:rPr>
      </w:pPr>
      <w:r>
        <w:rPr>
          <w:rFonts w:ascii="宋体" w:hAnsi="宋体" w:cs="Tahoma"/>
          <w:sz w:val="24"/>
        </w:rPr>
        <w:t> </w:t>
      </w:r>
    </w:p>
    <w:p w:rsidR="00A47672" w:rsidRDefault="00A47672" w:rsidP="00A47672">
      <w:pPr>
        <w:spacing w:line="255" w:lineRule="atLeast"/>
        <w:ind w:left="420"/>
        <w:rPr>
          <w:rFonts w:ascii="宋体" w:hAnsi="宋体"/>
          <w:sz w:val="24"/>
        </w:rPr>
      </w:pPr>
      <w:r>
        <w:rPr>
          <w:rFonts w:ascii="宋体" w:hAnsi="宋体" w:cs="Tahoma"/>
          <w:sz w:val="24"/>
        </w:rPr>
        <w:t>b) 附加设备系统/</w:t>
      </w:r>
      <w:r>
        <w:rPr>
          <w:rFonts w:ascii="宋体" w:hAnsi="宋体" w:hint="eastAsia"/>
          <w:sz w:val="24"/>
        </w:rPr>
        <w:t>服务</w:t>
      </w:r>
      <w:r>
        <w:rPr>
          <w:rFonts w:ascii="宋体" w:hAnsi="宋体" w:cs="Tahoma"/>
          <w:sz w:val="24"/>
        </w:rPr>
        <w:t>:</w:t>
      </w:r>
    </w:p>
    <w:tbl>
      <w:tblPr>
        <w:tblW w:w="0" w:type="auto"/>
        <w:tblInd w:w="392" w:type="dxa"/>
        <w:tblLayout w:type="fixed"/>
        <w:tblCellMar>
          <w:left w:w="0" w:type="dxa"/>
          <w:right w:w="0" w:type="dxa"/>
        </w:tblCellMar>
        <w:tblLook w:val="0000"/>
      </w:tblPr>
      <w:tblGrid>
        <w:gridCol w:w="709"/>
        <w:gridCol w:w="3402"/>
        <w:gridCol w:w="1843"/>
      </w:tblGrid>
      <w:tr w:rsidR="00A47672" w:rsidTr="007C368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hint="eastAsia"/>
                <w:sz w:val="24"/>
              </w:rPr>
              <w:t>序号</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hint="eastAsia"/>
                <w:sz w:val="24"/>
              </w:rPr>
              <w:t>设备名称</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Tahoma"/>
                <w:sz w:val="24"/>
              </w:rPr>
              <w:t>GE的系统编号</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E-CAIO</w:t>
            </w:r>
            <w:r>
              <w:rPr>
                <w:rFonts w:hint="eastAsia"/>
                <w:color w:val="000000"/>
                <w:sz w:val="24"/>
                <w:shd w:val="clear" w:color="auto" w:fill="FFFFFF"/>
              </w:rPr>
              <w:t>麻醉气体模块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6824719</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2</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E-CAIO</w:t>
            </w:r>
            <w:r>
              <w:rPr>
                <w:rFonts w:hint="eastAsia"/>
                <w:color w:val="000000"/>
                <w:sz w:val="24"/>
                <w:shd w:val="clear" w:color="auto" w:fill="FFFFFF"/>
              </w:rPr>
              <w:t>麻醉气体模块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6826005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E-CAIO</w:t>
            </w:r>
            <w:r>
              <w:rPr>
                <w:rFonts w:hint="eastAsia"/>
                <w:color w:val="000000"/>
                <w:sz w:val="24"/>
                <w:shd w:val="clear" w:color="auto" w:fill="FFFFFF"/>
              </w:rPr>
              <w:t>麻醉气体模块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6810127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E-PRESTN</w:t>
            </w:r>
            <w:r>
              <w:rPr>
                <w:rFonts w:hint="eastAsia"/>
                <w:color w:val="000000"/>
                <w:sz w:val="24"/>
                <w:shd w:val="clear" w:color="auto" w:fill="FFFFFF"/>
              </w:rPr>
              <w:t>血液动力学模块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6800797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E-PRESTN</w:t>
            </w:r>
            <w:r>
              <w:rPr>
                <w:rFonts w:hint="eastAsia"/>
                <w:color w:val="000000"/>
                <w:sz w:val="24"/>
                <w:shd w:val="clear" w:color="auto" w:fill="FFFFFF"/>
              </w:rPr>
              <w:t>血液动力学模块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6795781</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6</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E-PRESTN</w:t>
            </w:r>
            <w:r>
              <w:rPr>
                <w:rFonts w:hint="eastAsia"/>
                <w:color w:val="000000"/>
                <w:sz w:val="24"/>
                <w:shd w:val="clear" w:color="auto" w:fill="FFFFFF"/>
              </w:rPr>
              <w:t>血液动力学模块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6795691</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7</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E-NMT</w:t>
            </w:r>
            <w:proofErr w:type="gramStart"/>
            <w:r>
              <w:rPr>
                <w:rFonts w:hint="eastAsia"/>
                <w:color w:val="000000"/>
                <w:sz w:val="24"/>
                <w:shd w:val="clear" w:color="auto" w:fill="FFFFFF"/>
              </w:rPr>
              <w:t>肌松监测</w:t>
            </w:r>
            <w:proofErr w:type="gramEnd"/>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6714900</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7672" w:rsidRDefault="00A47672" w:rsidP="007C3682">
            <w:pPr>
              <w:spacing w:line="255" w:lineRule="atLeast"/>
              <w:jc w:val="center"/>
              <w:rPr>
                <w:rFonts w:ascii="宋体" w:hAnsi="宋体"/>
                <w:sz w:val="24"/>
              </w:rPr>
            </w:pPr>
            <w:r>
              <w:rPr>
                <w:rFonts w:ascii="宋体" w:hAnsi="宋体" w:cs="Tahoma" w:hint="eastAsia"/>
                <w:sz w:val="24"/>
              </w:rPr>
              <w:t>8</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DO E-NMT</w:t>
            </w:r>
            <w:proofErr w:type="gramStart"/>
            <w:r>
              <w:rPr>
                <w:rFonts w:hint="eastAsia"/>
                <w:color w:val="000000"/>
                <w:sz w:val="24"/>
                <w:shd w:val="clear" w:color="auto" w:fill="FFFFFF"/>
              </w:rPr>
              <w:t>肌松监测</w:t>
            </w:r>
            <w:proofErr w:type="gramEnd"/>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47672" w:rsidRDefault="00A47672" w:rsidP="007C3682">
            <w:pPr>
              <w:spacing w:line="255" w:lineRule="atLeast"/>
              <w:jc w:val="center"/>
              <w:rPr>
                <w:rFonts w:ascii="宋体" w:hAnsi="宋体"/>
                <w:sz w:val="24"/>
              </w:rPr>
            </w:pPr>
            <w:r>
              <w:rPr>
                <w:rFonts w:ascii="宋体" w:hAnsi="宋体" w:cs="Arial"/>
                <w:color w:val="000000"/>
                <w:sz w:val="24"/>
              </w:rPr>
              <w:t>6736184</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olor w:val="000000"/>
                <w:sz w:val="24"/>
              </w:rPr>
            </w:pPr>
            <w:r>
              <w:rPr>
                <w:rFonts w:ascii="宋体" w:hAnsi="宋体" w:cs="Tahoma" w:hint="eastAsia"/>
                <w:color w:val="000000"/>
                <w:sz w:val="24"/>
              </w:rPr>
              <w:t>9</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olor w:val="000000"/>
                <w:sz w:val="24"/>
              </w:rPr>
            </w:pPr>
            <w:r>
              <w:rPr>
                <w:rFonts w:ascii="宋体" w:hAnsi="宋体" w:cs="Arial"/>
                <w:color w:val="000000"/>
                <w:sz w:val="24"/>
              </w:rPr>
              <w:t>DO E-NMT</w:t>
            </w:r>
            <w:proofErr w:type="gramStart"/>
            <w:r>
              <w:rPr>
                <w:rFonts w:hint="eastAsia"/>
                <w:color w:val="000000"/>
                <w:sz w:val="24"/>
                <w:shd w:val="clear" w:color="auto" w:fill="FFFFFF"/>
              </w:rPr>
              <w:t>肌松监测</w:t>
            </w:r>
            <w:proofErr w:type="gramEnd"/>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olor w:val="000000"/>
                <w:sz w:val="24"/>
              </w:rPr>
            </w:pPr>
            <w:r>
              <w:rPr>
                <w:rFonts w:ascii="宋体" w:hAnsi="宋体" w:cs="Arial"/>
                <w:color w:val="000000"/>
                <w:sz w:val="24"/>
              </w:rPr>
              <w:t>6749060</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10</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DO E-NMT</w:t>
            </w:r>
            <w:proofErr w:type="gramStart"/>
            <w:r>
              <w:rPr>
                <w:rFonts w:hint="eastAsia"/>
                <w:color w:val="000000"/>
                <w:sz w:val="24"/>
                <w:shd w:val="clear" w:color="auto" w:fill="FFFFFF"/>
              </w:rPr>
              <w:t>肌松监测</w:t>
            </w:r>
            <w:proofErr w:type="gramEnd"/>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6736189</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11</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DO E-NMT</w:t>
            </w:r>
            <w:proofErr w:type="gramStart"/>
            <w:r>
              <w:rPr>
                <w:rFonts w:hint="eastAsia"/>
                <w:color w:val="000000"/>
                <w:sz w:val="24"/>
                <w:shd w:val="clear" w:color="auto" w:fill="FFFFFF"/>
              </w:rPr>
              <w:t>肌松监测</w:t>
            </w:r>
            <w:proofErr w:type="gramEnd"/>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12</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6834616</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13</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6834636</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14</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6834628</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15</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6834624</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16</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6827593</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17</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6834637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18</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6834615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19</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6834642</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20</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6834625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21</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6834641</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22</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6834626</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23</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6834640</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lastRenderedPageBreak/>
              <w:t>24</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6634638</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25</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6834635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26</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6834614</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27</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E-PSM-OO-EN</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6834617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28</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6805638</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29</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6805632</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30</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6805636</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31</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6805657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32</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6805655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33</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6805633</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34</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6805631</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35</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6805629</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36</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6805653</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37</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6805635</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38</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6805640</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39</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6805642</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40</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41</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6805647</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42</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6805634</w:t>
            </w:r>
          </w:p>
        </w:tc>
      </w:tr>
      <w:tr w:rsidR="00A47672" w:rsidTr="007C3682">
        <w:trPr>
          <w:trHeight w:val="332"/>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47672" w:rsidRDefault="00A47672" w:rsidP="007C3682">
            <w:pPr>
              <w:spacing w:line="255" w:lineRule="atLeast"/>
              <w:jc w:val="center"/>
              <w:rPr>
                <w:rFonts w:ascii="宋体" w:hAnsi="宋体" w:cs="Tahoma" w:hint="eastAsia"/>
                <w:color w:val="000000"/>
                <w:sz w:val="24"/>
              </w:rPr>
            </w:pPr>
            <w:r>
              <w:rPr>
                <w:rFonts w:ascii="宋体" w:hAnsi="宋体" w:cs="Tahoma" w:hint="eastAsia"/>
                <w:color w:val="000000"/>
                <w:sz w:val="24"/>
              </w:rPr>
              <w:t>43</w:t>
            </w:r>
          </w:p>
        </w:tc>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E-MINIC-00</w:t>
            </w:r>
            <w:r>
              <w:rPr>
                <w:rFonts w:hint="eastAsia"/>
                <w:color w:val="000000"/>
                <w:sz w:val="24"/>
                <w:shd w:val="clear" w:color="auto" w:fill="FFFFFF"/>
              </w:rPr>
              <w:t>模块</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47672" w:rsidRDefault="00A47672" w:rsidP="007C3682">
            <w:pPr>
              <w:spacing w:line="255" w:lineRule="atLeast"/>
              <w:jc w:val="center"/>
              <w:rPr>
                <w:rFonts w:ascii="宋体" w:hAnsi="宋体" w:cs="Arial"/>
                <w:color w:val="000000"/>
                <w:sz w:val="24"/>
              </w:rPr>
            </w:pPr>
            <w:r>
              <w:rPr>
                <w:rFonts w:ascii="宋体" w:hAnsi="宋体" w:cs="Arial"/>
                <w:color w:val="000000"/>
                <w:sz w:val="24"/>
              </w:rPr>
              <w:t>6805598</w:t>
            </w:r>
          </w:p>
        </w:tc>
      </w:tr>
    </w:tbl>
    <w:p w:rsidR="00A47672" w:rsidRPr="00E9283F" w:rsidRDefault="00A47672" w:rsidP="00A47672">
      <w:pPr>
        <w:spacing w:line="360" w:lineRule="auto"/>
        <w:rPr>
          <w:sz w:val="24"/>
        </w:rPr>
      </w:pPr>
    </w:p>
    <w:p w:rsidR="00A47672" w:rsidRDefault="00A47672" w:rsidP="00A47672">
      <w:pPr>
        <w:widowControl/>
        <w:numPr>
          <w:ilvl w:val="0"/>
          <w:numId w:val="1"/>
        </w:numPr>
        <w:tabs>
          <w:tab w:val="left" w:pos="720"/>
        </w:tabs>
        <w:spacing w:line="360" w:lineRule="auto"/>
        <w:jc w:val="left"/>
        <w:rPr>
          <w:rFonts w:ascii="宋体" w:hAnsi="宋体" w:hint="eastAsia"/>
          <w:sz w:val="24"/>
        </w:rPr>
      </w:pPr>
      <w:r w:rsidRPr="00E73BF4">
        <w:rPr>
          <w:rFonts w:ascii="宋体" w:hAnsi="宋体" w:hint="eastAsia"/>
          <w:sz w:val="24"/>
        </w:rPr>
        <w:t>保养</w:t>
      </w:r>
      <w:r w:rsidRPr="00D5009D">
        <w:rPr>
          <w:rFonts w:ascii="宋体" w:hAnsi="宋体" w:hint="eastAsia"/>
          <w:sz w:val="24"/>
        </w:rPr>
        <w:t>内容：</w:t>
      </w:r>
    </w:p>
    <w:p w:rsidR="00A47672" w:rsidRPr="009100BC" w:rsidRDefault="00A47672" w:rsidP="00A47672">
      <w:pPr>
        <w:widowControl/>
        <w:numPr>
          <w:ilvl w:val="1"/>
          <w:numId w:val="1"/>
        </w:numPr>
        <w:tabs>
          <w:tab w:val="clear" w:pos="840"/>
          <w:tab w:val="left" w:pos="426"/>
        </w:tabs>
        <w:ind w:left="426" w:firstLine="0"/>
        <w:jc w:val="left"/>
        <w:rPr>
          <w:rFonts w:ascii="宋体" w:hAnsi="宋体" w:hint="eastAsia"/>
          <w:color w:val="000000"/>
          <w:sz w:val="24"/>
        </w:rPr>
      </w:pPr>
      <w:r w:rsidRPr="009100BC">
        <w:rPr>
          <w:rFonts w:ascii="宋体" w:hAnsi="宋体" w:hint="eastAsia"/>
          <w:color w:val="000000"/>
          <w:sz w:val="24"/>
        </w:rPr>
        <w:t>备件保修服务</w:t>
      </w:r>
    </w:p>
    <w:p w:rsidR="00A47672" w:rsidRPr="009100BC" w:rsidRDefault="00A47672" w:rsidP="00A47672">
      <w:pPr>
        <w:tabs>
          <w:tab w:val="left" w:pos="426"/>
        </w:tabs>
        <w:spacing w:line="360" w:lineRule="auto"/>
        <w:ind w:leftChars="193" w:left="405"/>
        <w:rPr>
          <w:rFonts w:ascii="宋体" w:hAnsi="宋体" w:hint="eastAsia"/>
          <w:color w:val="000000"/>
          <w:sz w:val="24"/>
        </w:rPr>
      </w:pPr>
      <w:r w:rsidRPr="009100BC">
        <w:rPr>
          <w:rFonts w:ascii="宋体" w:hAnsi="宋体" w:hint="eastAsia"/>
          <w:bCs/>
          <w:color w:val="000000"/>
          <w:sz w:val="24"/>
        </w:rPr>
        <w:t>a.</w:t>
      </w:r>
      <w:r w:rsidRPr="009100BC">
        <w:rPr>
          <w:rFonts w:ascii="宋体" w:hAnsi="宋体" w:cs="Tahoma" w:hint="eastAsia"/>
          <w:sz w:val="24"/>
        </w:rPr>
        <w:t xml:space="preserve"> 零备件更换：本合同服务范围内的机器在合同有效期内进行约定维修所发生的零备件、人工费和出差费等。</w:t>
      </w:r>
    </w:p>
    <w:p w:rsidR="00A47672" w:rsidRPr="009100BC" w:rsidRDefault="00A47672" w:rsidP="00A47672">
      <w:pPr>
        <w:tabs>
          <w:tab w:val="left" w:pos="426"/>
        </w:tabs>
        <w:spacing w:line="360" w:lineRule="auto"/>
        <w:ind w:left="426"/>
        <w:rPr>
          <w:rFonts w:ascii="宋体" w:hAnsi="宋体" w:cs="Tahoma" w:hint="eastAsia"/>
          <w:sz w:val="24"/>
        </w:rPr>
      </w:pPr>
      <w:r w:rsidRPr="009100BC">
        <w:rPr>
          <w:rFonts w:ascii="宋体" w:hAnsi="宋体" w:cs="Tahoma" w:hint="eastAsia"/>
          <w:color w:val="000000"/>
          <w:sz w:val="24"/>
        </w:rPr>
        <w:t>b.现场检修，在接到客户报修电话后派遣有资质的工程师前往维修有关设备。工程师最多不超过两个工作日到达现场。</w:t>
      </w:r>
      <w:r w:rsidRPr="009100BC">
        <w:rPr>
          <w:rFonts w:ascii="宋体" w:hAnsi="宋体" w:cs="Tahoma" w:hint="eastAsia"/>
          <w:sz w:val="24"/>
        </w:rPr>
        <w:t>原厂认证合格的专业工程师或原厂培训的特约维修队伍将提供快速优质的现场服务。</w:t>
      </w:r>
    </w:p>
    <w:p w:rsidR="00A47672" w:rsidRPr="009100BC" w:rsidRDefault="00A47672" w:rsidP="00A47672">
      <w:pPr>
        <w:tabs>
          <w:tab w:val="left" w:pos="426"/>
        </w:tabs>
        <w:spacing w:line="360" w:lineRule="auto"/>
        <w:ind w:left="426"/>
        <w:rPr>
          <w:rFonts w:ascii="宋体" w:hAnsi="宋体" w:hint="eastAsia"/>
          <w:color w:val="000000"/>
          <w:sz w:val="24"/>
        </w:rPr>
      </w:pPr>
      <w:r w:rsidRPr="009100BC">
        <w:rPr>
          <w:rFonts w:ascii="宋体" w:hAnsi="宋体" w:cs="Tahoma" w:hint="eastAsia"/>
          <w:sz w:val="24"/>
        </w:rPr>
        <w:t>c.</w:t>
      </w:r>
      <w:r w:rsidRPr="009100BC">
        <w:rPr>
          <w:rFonts w:ascii="宋体" w:hAnsi="宋体" w:hint="eastAsia"/>
          <w:color w:val="000000"/>
          <w:sz w:val="24"/>
        </w:rPr>
        <w:t>维修所更换备件都是原厂全新备件。</w:t>
      </w:r>
    </w:p>
    <w:p w:rsidR="00A47672" w:rsidRPr="009100BC" w:rsidRDefault="00A47672" w:rsidP="00A47672">
      <w:pPr>
        <w:widowControl/>
        <w:numPr>
          <w:ilvl w:val="1"/>
          <w:numId w:val="1"/>
        </w:numPr>
        <w:tabs>
          <w:tab w:val="left" w:pos="720"/>
          <w:tab w:val="left" w:pos="840"/>
        </w:tabs>
        <w:spacing w:line="360" w:lineRule="auto"/>
        <w:jc w:val="left"/>
        <w:rPr>
          <w:rFonts w:ascii="宋体" w:hAnsi="宋体" w:hint="eastAsia"/>
          <w:color w:val="000000"/>
          <w:sz w:val="24"/>
        </w:rPr>
      </w:pPr>
      <w:r w:rsidRPr="009100BC">
        <w:rPr>
          <w:rFonts w:ascii="宋体" w:hAnsi="宋体" w:hint="eastAsia"/>
          <w:bCs/>
          <w:color w:val="000000"/>
          <w:sz w:val="24"/>
          <w:lang w:val="en-GB"/>
        </w:rPr>
        <w:t>人工保修服务</w:t>
      </w:r>
    </w:p>
    <w:p w:rsidR="00A47672" w:rsidRPr="009100BC" w:rsidRDefault="00A47672" w:rsidP="00A47672">
      <w:pPr>
        <w:tabs>
          <w:tab w:val="left" w:pos="720"/>
          <w:tab w:val="left" w:pos="840"/>
        </w:tabs>
        <w:spacing w:line="360" w:lineRule="auto"/>
        <w:ind w:leftChars="202" w:left="424" w:firstLine="2"/>
        <w:rPr>
          <w:rFonts w:ascii="宋体" w:hAnsi="宋体" w:hint="eastAsia"/>
          <w:color w:val="000000"/>
          <w:sz w:val="24"/>
        </w:rPr>
      </w:pPr>
      <w:r w:rsidRPr="009100BC">
        <w:rPr>
          <w:rFonts w:ascii="宋体" w:hAnsi="宋体" w:hint="eastAsia"/>
          <w:bCs/>
          <w:sz w:val="24"/>
          <w:lang w:val="en-GB"/>
        </w:rPr>
        <w:t>保养内容：每年</w:t>
      </w:r>
      <w:r w:rsidRPr="009100BC">
        <w:rPr>
          <w:rFonts w:ascii="宋体" w:hAnsi="宋体" w:cs="Helvetica" w:hint="eastAsia"/>
          <w:sz w:val="24"/>
        </w:rPr>
        <w:t>2</w:t>
      </w:r>
      <w:r w:rsidRPr="009100BC">
        <w:rPr>
          <w:rFonts w:ascii="宋体" w:hAnsi="宋体" w:cs="Helvetica"/>
          <w:sz w:val="24"/>
        </w:rPr>
        <w:t>次定期巡检</w:t>
      </w:r>
      <w:r w:rsidRPr="009100BC">
        <w:rPr>
          <w:rFonts w:ascii="宋体" w:hAnsi="宋体" w:cs="Helvetica" w:hint="eastAsia"/>
          <w:sz w:val="24"/>
        </w:rPr>
        <w:t>、</w:t>
      </w:r>
      <w:r w:rsidRPr="009100BC">
        <w:rPr>
          <w:rFonts w:ascii="宋体" w:hAnsi="宋体" w:hint="eastAsia"/>
          <w:bCs/>
          <w:sz w:val="24"/>
          <w:lang w:val="en-GB"/>
        </w:rPr>
        <w:t>1次定期预防性保养维护</w:t>
      </w:r>
      <w:r w:rsidRPr="009100BC">
        <w:rPr>
          <w:rFonts w:ascii="宋体" w:hAnsi="宋体" w:hint="eastAsia"/>
          <w:sz w:val="24"/>
        </w:rPr>
        <w:t>和每年1次深度维护。保养耗材由服务商提供</w:t>
      </w:r>
      <w:r w:rsidRPr="009100BC">
        <w:rPr>
          <w:rFonts w:ascii="宋体" w:hAnsi="宋体" w:hint="eastAsia"/>
          <w:sz w:val="24"/>
          <w:lang w:val="en-GB"/>
        </w:rPr>
        <w:t>。（具体时间与麻醉科室协商后制定时间方案并</w:t>
      </w:r>
      <w:r w:rsidRPr="009100BC">
        <w:rPr>
          <w:rFonts w:ascii="宋体" w:hAnsi="宋体" w:cs="Helvetica"/>
          <w:sz w:val="24"/>
        </w:rPr>
        <w:t>以不影</w:t>
      </w:r>
      <w:r w:rsidRPr="009100BC">
        <w:rPr>
          <w:rFonts w:ascii="宋体" w:hAnsi="宋体" w:cs="Helvetica"/>
          <w:color w:val="000000"/>
          <w:sz w:val="24"/>
        </w:rPr>
        <w:t>响麻醉科室工作为前提</w:t>
      </w:r>
      <w:r w:rsidRPr="009100BC">
        <w:rPr>
          <w:rFonts w:ascii="宋体" w:hAnsi="宋体" w:hint="eastAsia"/>
          <w:color w:val="000000"/>
          <w:sz w:val="24"/>
          <w:lang w:val="en-GB"/>
        </w:rPr>
        <w:t>）</w:t>
      </w:r>
    </w:p>
    <w:p w:rsidR="00A47672" w:rsidRPr="009100BC" w:rsidRDefault="00A47672" w:rsidP="00A47672">
      <w:pPr>
        <w:widowControl/>
        <w:numPr>
          <w:ilvl w:val="0"/>
          <w:numId w:val="5"/>
        </w:numPr>
        <w:spacing w:line="360" w:lineRule="auto"/>
        <w:jc w:val="left"/>
        <w:rPr>
          <w:rFonts w:ascii="宋体" w:hAnsi="宋体" w:hint="eastAsia"/>
          <w:bCs/>
          <w:color w:val="000000"/>
          <w:sz w:val="24"/>
          <w:lang w:val="en-GB"/>
        </w:rPr>
      </w:pPr>
      <w:r w:rsidRPr="009100BC">
        <w:rPr>
          <w:rFonts w:ascii="宋体" w:hAnsi="宋体" w:cs="Helvetica"/>
          <w:color w:val="000000"/>
          <w:sz w:val="24"/>
        </w:rPr>
        <w:t>巡检</w:t>
      </w:r>
      <w:r w:rsidRPr="009100BC">
        <w:rPr>
          <w:rFonts w:ascii="宋体" w:hAnsi="宋体" w:hint="eastAsia"/>
          <w:bCs/>
          <w:color w:val="000000"/>
          <w:sz w:val="24"/>
          <w:lang w:val="en-GB"/>
        </w:rPr>
        <w:t>保养维护:</w:t>
      </w:r>
    </w:p>
    <w:p w:rsidR="00A47672" w:rsidRPr="009100BC" w:rsidRDefault="00A47672" w:rsidP="00A47672">
      <w:pPr>
        <w:spacing w:line="360" w:lineRule="auto"/>
        <w:ind w:left="481"/>
        <w:rPr>
          <w:rFonts w:ascii="宋体" w:hAnsi="宋体" w:hint="eastAsia"/>
          <w:bCs/>
          <w:color w:val="000000"/>
          <w:sz w:val="24"/>
          <w:lang w:val="en-GB"/>
        </w:rPr>
      </w:pPr>
      <w:r w:rsidRPr="009100BC">
        <w:rPr>
          <w:rFonts w:ascii="宋体" w:hAnsi="宋体" w:hint="eastAsia"/>
          <w:color w:val="000000"/>
          <w:sz w:val="24"/>
        </w:rPr>
        <w:t>该服务包括设备</w:t>
      </w:r>
      <w:r w:rsidRPr="009100BC">
        <w:rPr>
          <w:rFonts w:ascii="宋体" w:hAnsi="宋体" w:cs="Helvetica"/>
          <w:color w:val="000000"/>
          <w:sz w:val="24"/>
        </w:rPr>
        <w:t>简单必要的设备巡检</w:t>
      </w:r>
      <w:r w:rsidRPr="009100BC">
        <w:rPr>
          <w:rFonts w:ascii="宋体" w:hAnsi="宋体" w:cs="Helvetica" w:hint="eastAsia"/>
          <w:color w:val="000000"/>
          <w:sz w:val="24"/>
        </w:rPr>
        <w:t>,了解机器使用情况，医生使用时情况</w:t>
      </w:r>
      <w:r w:rsidRPr="009100BC">
        <w:rPr>
          <w:rFonts w:ascii="宋体" w:hAnsi="宋体" w:cs="Helvetica" w:hint="eastAsia"/>
          <w:color w:val="000000"/>
          <w:sz w:val="24"/>
        </w:rPr>
        <w:lastRenderedPageBreak/>
        <w:t>和简易的机器清洁。</w:t>
      </w:r>
      <w:r w:rsidRPr="009100BC">
        <w:rPr>
          <w:rFonts w:ascii="宋体" w:hAnsi="宋体" w:hint="eastAsia"/>
          <w:color w:val="000000"/>
          <w:sz w:val="24"/>
        </w:rPr>
        <w:t>并提供书面保养报告。</w:t>
      </w:r>
    </w:p>
    <w:p w:rsidR="00A47672" w:rsidRPr="009100BC" w:rsidRDefault="00A47672" w:rsidP="00A47672">
      <w:pPr>
        <w:widowControl/>
        <w:numPr>
          <w:ilvl w:val="0"/>
          <w:numId w:val="5"/>
        </w:numPr>
        <w:spacing w:line="360" w:lineRule="auto"/>
        <w:jc w:val="left"/>
        <w:rPr>
          <w:rFonts w:ascii="宋体" w:hAnsi="宋体" w:hint="eastAsia"/>
          <w:bCs/>
          <w:color w:val="000000"/>
          <w:sz w:val="24"/>
          <w:lang w:val="en-GB"/>
        </w:rPr>
      </w:pPr>
      <w:r w:rsidRPr="009100BC">
        <w:rPr>
          <w:rFonts w:ascii="宋体" w:hAnsi="宋体" w:hint="eastAsia"/>
          <w:bCs/>
          <w:color w:val="000000"/>
          <w:sz w:val="24"/>
          <w:lang w:val="en-GB"/>
        </w:rPr>
        <w:t>预防性保养维护:</w:t>
      </w:r>
    </w:p>
    <w:p w:rsidR="00A47672" w:rsidRPr="009100BC" w:rsidRDefault="00A47672" w:rsidP="00A47672">
      <w:pPr>
        <w:spacing w:line="360" w:lineRule="auto"/>
        <w:ind w:leftChars="202" w:left="424"/>
        <w:rPr>
          <w:rFonts w:ascii="宋体" w:hAnsi="宋体" w:hint="eastAsia"/>
          <w:sz w:val="24"/>
        </w:rPr>
      </w:pPr>
      <w:r w:rsidRPr="009100BC">
        <w:rPr>
          <w:rFonts w:ascii="宋体" w:hAnsi="宋体" w:hint="eastAsia"/>
          <w:color w:val="000000"/>
          <w:sz w:val="24"/>
        </w:rPr>
        <w:t>该服务包括设备检查、维修、维护保养、调试校准等服务。不限现场服务次数.</w:t>
      </w:r>
      <w:r w:rsidRPr="009100BC">
        <w:rPr>
          <w:rFonts w:ascii="宋体" w:hAnsi="宋体" w:hint="eastAsia"/>
          <w:sz w:val="24"/>
        </w:rPr>
        <w:t xml:space="preserve"> 计划性定期的维修服务检测包括机器清洁、性能测试及校准、必要的机械或电气的检查，以及非紧急性质的补救性维修，和确保系统能按照制造商的产品规格运行的维修。此项定期维护服务间隔进行。</w:t>
      </w:r>
    </w:p>
    <w:p w:rsidR="00A47672" w:rsidRDefault="00A47672" w:rsidP="00A47672">
      <w:pPr>
        <w:spacing w:line="360" w:lineRule="auto"/>
        <w:ind w:leftChars="202" w:left="424"/>
        <w:rPr>
          <w:rFonts w:ascii="宋体" w:hAnsi="宋体" w:hint="eastAsia"/>
          <w:color w:val="000000"/>
          <w:sz w:val="24"/>
        </w:rPr>
      </w:pPr>
      <w:r>
        <w:rPr>
          <w:rFonts w:ascii="宋体" w:hAnsi="宋体" w:hint="eastAsia"/>
          <w:color w:val="000000"/>
          <w:sz w:val="24"/>
        </w:rPr>
        <w:t>提供每年度4次(每三个月一次)定期校准和保养。并提供书面保养报告及整机质量评估报告。</w:t>
      </w:r>
    </w:p>
    <w:p w:rsidR="00A47672" w:rsidRDefault="00A47672" w:rsidP="00A47672">
      <w:pPr>
        <w:spacing w:line="360" w:lineRule="auto"/>
        <w:ind w:leftChars="202" w:left="424"/>
        <w:rPr>
          <w:rFonts w:ascii="宋体" w:hAnsi="宋体" w:hint="eastAsia"/>
          <w:color w:val="000000"/>
          <w:sz w:val="24"/>
        </w:rPr>
      </w:pPr>
      <w:r>
        <w:rPr>
          <w:rFonts w:ascii="宋体" w:hAnsi="宋体" w:hint="eastAsia"/>
          <w:color w:val="000000"/>
          <w:sz w:val="24"/>
        </w:rPr>
        <w:t>保修期内免费提供设备的系统软件及硬件的安全性改版升级和技术支持，保证所有系统软件（非功能软件）为最新版本。</w:t>
      </w:r>
    </w:p>
    <w:p w:rsidR="00A47672" w:rsidRDefault="00A47672" w:rsidP="00A47672">
      <w:pPr>
        <w:numPr>
          <w:ilvl w:val="0"/>
          <w:numId w:val="5"/>
        </w:numPr>
        <w:spacing w:line="360" w:lineRule="auto"/>
        <w:rPr>
          <w:rFonts w:ascii="宋体" w:hAnsi="宋体" w:hint="eastAsia"/>
          <w:color w:val="000000"/>
          <w:sz w:val="24"/>
        </w:rPr>
      </w:pPr>
      <w:r>
        <w:rPr>
          <w:rFonts w:ascii="宋体" w:hAnsi="宋体" w:hint="eastAsia"/>
          <w:color w:val="000000"/>
          <w:sz w:val="24"/>
        </w:rPr>
        <w:t>深度维护</w:t>
      </w:r>
    </w:p>
    <w:p w:rsidR="00A47672" w:rsidRDefault="00A47672" w:rsidP="00A47672">
      <w:pPr>
        <w:spacing w:afterLines="50"/>
        <w:ind w:left="841"/>
        <w:rPr>
          <w:rFonts w:ascii="宋体" w:hAnsi="宋体" w:hint="eastAsia"/>
          <w:color w:val="000000"/>
          <w:sz w:val="24"/>
          <w:shd w:val="clear" w:color="auto" w:fill="FFFFFF"/>
        </w:rPr>
      </w:pPr>
      <w:r>
        <w:rPr>
          <w:rFonts w:ascii="宋体" w:hAnsi="宋体" w:hint="eastAsia"/>
          <w:color w:val="000000"/>
          <w:sz w:val="24"/>
          <w:shd w:val="clear" w:color="auto" w:fill="FFFFFF"/>
        </w:rPr>
        <w:t>Aestiva7100深度维护内容：</w:t>
      </w:r>
    </w:p>
    <w:tbl>
      <w:tblPr>
        <w:tblW w:w="0" w:type="auto"/>
        <w:tblInd w:w="758" w:type="dxa"/>
        <w:tblLayout w:type="fixed"/>
        <w:tblLook w:val="0000"/>
      </w:tblPr>
      <w:tblGrid>
        <w:gridCol w:w="6154"/>
        <w:gridCol w:w="2178"/>
      </w:tblGrid>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w:b/>
                <w:bCs/>
                <w:szCs w:val="21"/>
              </w:rPr>
              <w:t>PM Check (Service Contract Customers Only)</w:t>
            </w:r>
            <w:r w:rsidRPr="00E16EB3">
              <w:rPr>
                <w:rFonts w:ascii="宋体" w:hAnsi="宋体" w:hint="eastAsia"/>
                <w:b/>
                <w:bCs/>
                <w:szCs w:val="21"/>
              </w:rPr>
              <w:t xml:space="preserve"> 保养检测项目</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cs="Arial"/>
                <w:b/>
                <w:bCs/>
                <w:szCs w:val="21"/>
              </w:rPr>
              <w:t>Period</w:t>
            </w:r>
            <w:r w:rsidRPr="00E16EB3">
              <w:rPr>
                <w:rFonts w:ascii="宋体" w:hAnsi="宋体" w:hint="eastAsia"/>
                <w:b/>
                <w:bCs/>
                <w:szCs w:val="21"/>
              </w:rPr>
              <w:t>周期</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hint="eastAsia"/>
                <w:szCs w:val="21"/>
              </w:rPr>
              <w:t>清洁</w:t>
            </w:r>
            <w:r w:rsidRPr="00E16EB3">
              <w:rPr>
                <w:rFonts w:ascii="宋体" w:hAnsi="宋体"/>
                <w:szCs w:val="21"/>
              </w:rPr>
              <w:t xml:space="preserve"> Ventilator Fan filter</w:t>
            </w:r>
          </w:p>
          <w:p w:rsidR="00A47672" w:rsidRPr="00E16EB3" w:rsidRDefault="00A47672" w:rsidP="007C3682">
            <w:pPr>
              <w:rPr>
                <w:rFonts w:ascii="宋体" w:hAnsi="宋体"/>
                <w:szCs w:val="21"/>
              </w:rPr>
            </w:pPr>
            <w:r w:rsidRPr="00E16EB3">
              <w:rPr>
                <w:rFonts w:ascii="宋体" w:hAnsi="宋体" w:hint="eastAsia"/>
                <w:szCs w:val="21"/>
              </w:rPr>
              <w:t>清洁呼吸机散热风扇过滤网</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szCs w:val="21"/>
              </w:rPr>
              <w:t>Electrical Safety</w:t>
            </w:r>
          </w:p>
          <w:p w:rsidR="00A47672" w:rsidRPr="00E16EB3" w:rsidRDefault="00A47672" w:rsidP="007C3682">
            <w:pPr>
              <w:rPr>
                <w:rFonts w:ascii="宋体" w:hAnsi="宋体"/>
                <w:szCs w:val="21"/>
              </w:rPr>
            </w:pPr>
            <w:r w:rsidRPr="00E16EB3">
              <w:rPr>
                <w:rFonts w:ascii="宋体" w:hAnsi="宋体" w:hint="eastAsia"/>
                <w:szCs w:val="21"/>
              </w:rPr>
              <w:t>电气安全测试</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szCs w:val="21"/>
              </w:rPr>
              <w:t>Preoperative Checks</w:t>
            </w:r>
          </w:p>
          <w:p w:rsidR="00A47672" w:rsidRPr="00E16EB3" w:rsidRDefault="00A47672" w:rsidP="007C3682">
            <w:pPr>
              <w:rPr>
                <w:rFonts w:ascii="宋体" w:hAnsi="宋体"/>
                <w:szCs w:val="21"/>
              </w:rPr>
            </w:pPr>
            <w:r w:rsidRPr="00E16EB3">
              <w:rPr>
                <w:rFonts w:ascii="宋体" w:hAnsi="宋体" w:hint="eastAsia"/>
                <w:szCs w:val="21"/>
              </w:rPr>
              <w:t>操作前测试</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b/>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szCs w:val="21"/>
              </w:rPr>
              <w:t>Auxiliary Equipment</w:t>
            </w:r>
          </w:p>
          <w:p w:rsidR="00A47672" w:rsidRPr="00E16EB3" w:rsidRDefault="00A47672" w:rsidP="007C3682">
            <w:pPr>
              <w:rPr>
                <w:rFonts w:ascii="宋体" w:hAnsi="宋体"/>
                <w:b/>
                <w:szCs w:val="21"/>
              </w:rPr>
            </w:pPr>
            <w:r w:rsidRPr="00E16EB3">
              <w:rPr>
                <w:rFonts w:ascii="宋体" w:hAnsi="宋体" w:hint="eastAsia"/>
                <w:szCs w:val="21"/>
              </w:rPr>
              <w:t>辅助设备测试</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szCs w:val="21"/>
              </w:rPr>
              <w:t>Flow Controls and link System</w:t>
            </w:r>
          </w:p>
          <w:p w:rsidR="00A47672" w:rsidRPr="00E16EB3" w:rsidRDefault="00A47672" w:rsidP="007C3682">
            <w:pPr>
              <w:rPr>
                <w:rFonts w:ascii="宋体" w:hAnsi="宋体"/>
                <w:szCs w:val="21"/>
              </w:rPr>
            </w:pPr>
            <w:r w:rsidRPr="00E16EB3">
              <w:rPr>
                <w:rFonts w:ascii="宋体" w:hAnsi="宋体" w:hint="eastAsia"/>
                <w:szCs w:val="21"/>
              </w:rPr>
              <w:t>流量控制及</w:t>
            </w:r>
            <w:proofErr w:type="gramStart"/>
            <w:r w:rsidRPr="00E16EB3">
              <w:rPr>
                <w:rFonts w:ascii="宋体" w:hAnsi="宋体" w:hint="eastAsia"/>
                <w:szCs w:val="21"/>
              </w:rPr>
              <w:t>级联系</w:t>
            </w:r>
            <w:proofErr w:type="gramEnd"/>
            <w:r w:rsidRPr="00E16EB3">
              <w:rPr>
                <w:rFonts w:ascii="宋体" w:hAnsi="宋体" w:hint="eastAsia"/>
                <w:szCs w:val="21"/>
              </w:rPr>
              <w:t>统检测</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szCs w:val="21"/>
              </w:rPr>
              <w:t xml:space="preserve">Output Pressure Relief Valve </w:t>
            </w:r>
          </w:p>
          <w:p w:rsidR="00A47672" w:rsidRPr="00E16EB3" w:rsidRDefault="00A47672" w:rsidP="007C3682">
            <w:pPr>
              <w:rPr>
                <w:rFonts w:ascii="宋体" w:hAnsi="宋体"/>
                <w:szCs w:val="21"/>
              </w:rPr>
            </w:pPr>
            <w:r w:rsidRPr="00E16EB3">
              <w:rPr>
                <w:rFonts w:ascii="宋体" w:hAnsi="宋体" w:hint="eastAsia"/>
                <w:szCs w:val="21"/>
              </w:rPr>
              <w:t>输出压力减压阀检测</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szCs w:val="21"/>
              </w:rPr>
              <w:t>Cycle MOPV Valve</w:t>
            </w:r>
            <w:r w:rsidRPr="00E16EB3">
              <w:rPr>
                <w:rFonts w:ascii="宋体" w:hAnsi="宋体" w:hint="eastAsia"/>
                <w:szCs w:val="21"/>
              </w:rPr>
              <w:t>机械性过压保护阀检测</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hint="eastAsia"/>
                <w:szCs w:val="21"/>
              </w:rPr>
              <w:t>6个月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i/>
                <w:szCs w:val="21"/>
              </w:rPr>
            </w:pPr>
            <w:r w:rsidRPr="00E16EB3">
              <w:rPr>
                <w:rFonts w:ascii="宋体" w:hAnsi="宋体" w:hint="eastAsia"/>
                <w:i/>
                <w:szCs w:val="21"/>
              </w:rPr>
              <w:t>校准过程</w:t>
            </w:r>
            <w:r w:rsidRPr="00E16EB3">
              <w:rPr>
                <w:rFonts w:ascii="宋体" w:hAnsi="宋体"/>
                <w:i/>
                <w:szCs w:val="21"/>
              </w:rPr>
              <w:t xml:space="preserve"> (Service Mode):</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i/>
                <w:szCs w:val="21"/>
              </w:rPr>
            </w:pP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pStyle w:val="a3"/>
              <w:tabs>
                <w:tab w:val="left" w:pos="420"/>
              </w:tabs>
              <w:ind w:left="170"/>
              <w:jc w:val="left"/>
              <w:rPr>
                <w:rFonts w:ascii="宋体" w:hAnsi="宋体" w:hint="eastAsia"/>
                <w:sz w:val="21"/>
                <w:szCs w:val="21"/>
              </w:rPr>
            </w:pPr>
            <w:r w:rsidRPr="00E16EB3">
              <w:rPr>
                <w:rFonts w:ascii="宋体" w:hAnsi="宋体"/>
                <w:sz w:val="21"/>
                <w:szCs w:val="21"/>
              </w:rPr>
              <w:t>Zero Flow and Airway Sensors</w:t>
            </w:r>
          </w:p>
          <w:p w:rsidR="00A47672" w:rsidRPr="00E16EB3" w:rsidRDefault="00A47672" w:rsidP="007C3682">
            <w:pPr>
              <w:ind w:left="170"/>
              <w:rPr>
                <w:rFonts w:ascii="宋体" w:hAnsi="宋体"/>
                <w:szCs w:val="21"/>
              </w:rPr>
            </w:pPr>
            <w:r w:rsidRPr="00E16EB3">
              <w:rPr>
                <w:rFonts w:ascii="宋体" w:hAnsi="宋体" w:hint="eastAsia"/>
                <w:szCs w:val="21"/>
              </w:rPr>
              <w:t>流量传感器及气道压力传感器归零</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Unicode MS" w:hint="eastAsia"/>
                <w:szCs w:val="21"/>
              </w:rPr>
              <w:t>12个月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ind w:left="170"/>
              <w:rPr>
                <w:rFonts w:ascii="宋体" w:hAnsi="宋体" w:hint="eastAsia"/>
                <w:szCs w:val="21"/>
              </w:rPr>
            </w:pPr>
            <w:r w:rsidRPr="00E16EB3">
              <w:rPr>
                <w:rFonts w:ascii="宋体" w:hAnsi="宋体"/>
                <w:szCs w:val="21"/>
              </w:rPr>
              <w:t>Adjust Drive Gas Regulator</w:t>
            </w:r>
          </w:p>
          <w:p w:rsidR="00A47672" w:rsidRPr="00E16EB3" w:rsidRDefault="00A47672" w:rsidP="007C3682">
            <w:pPr>
              <w:ind w:left="170"/>
              <w:rPr>
                <w:rFonts w:ascii="宋体" w:hAnsi="宋体"/>
                <w:szCs w:val="21"/>
              </w:rPr>
            </w:pPr>
            <w:r w:rsidRPr="00E16EB3">
              <w:rPr>
                <w:rFonts w:ascii="宋体" w:hAnsi="宋体" w:hint="eastAsia"/>
                <w:szCs w:val="21"/>
              </w:rPr>
              <w:t>校正驱动气体</w:t>
            </w:r>
            <w:proofErr w:type="gramStart"/>
            <w:r w:rsidRPr="00E16EB3">
              <w:rPr>
                <w:rFonts w:ascii="宋体" w:hAnsi="宋体" w:hint="eastAsia"/>
                <w:szCs w:val="21"/>
              </w:rPr>
              <w:t>校准器</w:t>
            </w:r>
            <w:proofErr w:type="gramEnd"/>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Unicode MS" w:hint="eastAsia"/>
                <w:szCs w:val="21"/>
              </w:rPr>
              <w:t>12个月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ind w:left="170"/>
              <w:rPr>
                <w:rFonts w:ascii="宋体" w:hAnsi="宋体" w:hint="eastAsia"/>
                <w:szCs w:val="21"/>
              </w:rPr>
            </w:pPr>
            <w:r w:rsidRPr="00E16EB3">
              <w:rPr>
                <w:rFonts w:ascii="宋体" w:hAnsi="宋体"/>
                <w:szCs w:val="21"/>
              </w:rPr>
              <w:t>Airway Sensor Span</w:t>
            </w:r>
          </w:p>
          <w:p w:rsidR="00A47672" w:rsidRPr="00E16EB3" w:rsidRDefault="00A47672" w:rsidP="007C3682">
            <w:pPr>
              <w:ind w:left="170"/>
              <w:rPr>
                <w:rFonts w:ascii="宋体" w:hAnsi="宋体"/>
                <w:szCs w:val="21"/>
              </w:rPr>
            </w:pPr>
            <w:r w:rsidRPr="00E16EB3">
              <w:rPr>
                <w:rFonts w:ascii="宋体" w:hAnsi="宋体" w:hint="eastAsia"/>
                <w:szCs w:val="21"/>
              </w:rPr>
              <w:t>气道压力传感器测量范围校正</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Unicode MS" w:hint="eastAsia"/>
                <w:szCs w:val="21"/>
              </w:rPr>
              <w:t>12个月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ind w:left="170"/>
              <w:rPr>
                <w:rFonts w:ascii="宋体" w:hAnsi="宋体" w:hint="eastAsia"/>
                <w:szCs w:val="21"/>
              </w:rPr>
            </w:pPr>
            <w:r w:rsidRPr="00E16EB3">
              <w:rPr>
                <w:rFonts w:ascii="宋体" w:hAnsi="宋体"/>
                <w:szCs w:val="21"/>
              </w:rPr>
              <w:t>PEEP Valve Calibration</w:t>
            </w:r>
          </w:p>
          <w:p w:rsidR="00A47672" w:rsidRPr="00E16EB3" w:rsidRDefault="00A47672" w:rsidP="007C3682">
            <w:pPr>
              <w:ind w:left="170"/>
              <w:rPr>
                <w:rFonts w:ascii="宋体" w:hAnsi="宋体"/>
                <w:szCs w:val="21"/>
              </w:rPr>
            </w:pPr>
            <w:r w:rsidRPr="00E16EB3">
              <w:rPr>
                <w:rFonts w:ascii="宋体" w:hAnsi="宋体"/>
                <w:szCs w:val="21"/>
              </w:rPr>
              <w:t>PEEP</w:t>
            </w:r>
            <w:r w:rsidRPr="00E16EB3">
              <w:rPr>
                <w:rFonts w:ascii="宋体" w:hAnsi="宋体" w:hint="eastAsia"/>
                <w:szCs w:val="21"/>
              </w:rPr>
              <w:t>阀校正</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Unicode MS" w:hint="eastAsia"/>
                <w:szCs w:val="21"/>
              </w:rPr>
              <w:t>12个月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ind w:left="170"/>
              <w:rPr>
                <w:rFonts w:ascii="宋体" w:hAnsi="宋体" w:hint="eastAsia"/>
                <w:szCs w:val="21"/>
              </w:rPr>
            </w:pPr>
            <w:proofErr w:type="spellStart"/>
            <w:r w:rsidRPr="00E16EB3">
              <w:rPr>
                <w:rFonts w:ascii="宋体" w:hAnsi="宋体"/>
                <w:szCs w:val="21"/>
              </w:rPr>
              <w:t>Inspiratory</w:t>
            </w:r>
            <w:proofErr w:type="spellEnd"/>
            <w:r w:rsidRPr="00E16EB3">
              <w:rPr>
                <w:rFonts w:ascii="宋体" w:hAnsi="宋体"/>
                <w:szCs w:val="21"/>
              </w:rPr>
              <w:t xml:space="preserve"> Valve Calibration</w:t>
            </w:r>
          </w:p>
          <w:p w:rsidR="00A47672" w:rsidRPr="00E16EB3" w:rsidRDefault="00A47672" w:rsidP="007C3682">
            <w:pPr>
              <w:ind w:left="170"/>
              <w:rPr>
                <w:rFonts w:ascii="宋体" w:hAnsi="宋体"/>
                <w:szCs w:val="21"/>
              </w:rPr>
            </w:pPr>
            <w:r w:rsidRPr="00E16EB3">
              <w:rPr>
                <w:rFonts w:ascii="宋体" w:hAnsi="宋体" w:hint="eastAsia"/>
                <w:szCs w:val="21"/>
              </w:rPr>
              <w:t>吸气阀校正</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szCs w:val="21"/>
              </w:rPr>
            </w:pPr>
            <w:r w:rsidRPr="00E16EB3">
              <w:rPr>
                <w:rFonts w:ascii="宋体" w:hAnsi="宋体" w:cs="Arial Unicode MS" w:hint="eastAsia"/>
                <w:szCs w:val="21"/>
              </w:rPr>
              <w:t>12个月</w:t>
            </w:r>
          </w:p>
        </w:tc>
      </w:tr>
      <w:tr w:rsidR="00A47672" w:rsidRPr="00E16EB3" w:rsidTr="007C3682">
        <w:tc>
          <w:tcPr>
            <w:tcW w:w="6154"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pStyle w:val="a3"/>
              <w:tabs>
                <w:tab w:val="left" w:pos="420"/>
              </w:tabs>
              <w:ind w:left="170"/>
              <w:jc w:val="left"/>
              <w:rPr>
                <w:rFonts w:ascii="宋体" w:hAnsi="宋体" w:hint="eastAsia"/>
                <w:sz w:val="21"/>
                <w:szCs w:val="21"/>
              </w:rPr>
            </w:pPr>
            <w:r w:rsidRPr="00E16EB3">
              <w:rPr>
                <w:rFonts w:ascii="宋体" w:hAnsi="宋体"/>
                <w:sz w:val="21"/>
                <w:szCs w:val="21"/>
              </w:rPr>
              <w:lastRenderedPageBreak/>
              <w:t>Pressure Sensitivity</w:t>
            </w:r>
          </w:p>
          <w:p w:rsidR="00A47672" w:rsidRPr="00E16EB3" w:rsidRDefault="00A47672" w:rsidP="007C3682">
            <w:pPr>
              <w:ind w:left="170"/>
              <w:rPr>
                <w:rFonts w:ascii="宋体" w:hAnsi="宋体"/>
                <w:szCs w:val="21"/>
              </w:rPr>
            </w:pPr>
            <w:r w:rsidRPr="00E16EB3">
              <w:rPr>
                <w:rFonts w:ascii="宋体" w:hAnsi="宋体" w:hint="eastAsia"/>
                <w:szCs w:val="21"/>
              </w:rPr>
              <w:t>压力灵敏度测试</w:t>
            </w:r>
          </w:p>
        </w:tc>
        <w:tc>
          <w:tcPr>
            <w:tcW w:w="2178" w:type="dxa"/>
            <w:tcBorders>
              <w:top w:val="single" w:sz="6" w:space="0" w:color="auto"/>
              <w:left w:val="single" w:sz="6" w:space="0" w:color="auto"/>
              <w:bottom w:val="single" w:sz="6" w:space="0" w:color="auto"/>
              <w:right w:val="single" w:sz="6" w:space="0" w:color="auto"/>
            </w:tcBorders>
          </w:tcPr>
          <w:p w:rsidR="00A47672" w:rsidRPr="00E16EB3" w:rsidRDefault="00A47672" w:rsidP="007C3682">
            <w:pPr>
              <w:rPr>
                <w:rFonts w:ascii="宋体" w:hAnsi="宋体" w:hint="eastAsia"/>
                <w:szCs w:val="21"/>
              </w:rPr>
            </w:pPr>
            <w:r w:rsidRPr="00E16EB3">
              <w:rPr>
                <w:rFonts w:ascii="宋体" w:hAnsi="宋体" w:cs="Arial Unicode MS" w:hint="eastAsia"/>
                <w:szCs w:val="21"/>
              </w:rPr>
              <w:t>12个月</w:t>
            </w:r>
          </w:p>
        </w:tc>
      </w:tr>
    </w:tbl>
    <w:p w:rsidR="00A47672" w:rsidRDefault="00A47672" w:rsidP="00A47672">
      <w:pPr>
        <w:spacing w:afterLines="50"/>
        <w:ind w:left="841"/>
        <w:rPr>
          <w:rFonts w:ascii="宋体" w:hAnsi="宋体" w:hint="eastAsia"/>
          <w:color w:val="000000"/>
          <w:sz w:val="24"/>
          <w:shd w:val="clear" w:color="auto" w:fill="FFFFFF"/>
        </w:rPr>
      </w:pPr>
      <w:r>
        <w:rPr>
          <w:rFonts w:ascii="宋体" w:hAnsi="宋体" w:hint="eastAsia"/>
          <w:color w:val="000000"/>
          <w:sz w:val="24"/>
          <w:shd w:val="clear" w:color="auto" w:fill="FFFFFF"/>
        </w:rPr>
        <w:t>DO AVANCE深度维护内容：</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2250"/>
      </w:tblGrid>
      <w:tr w:rsidR="00A47672" w:rsidRPr="0088577E" w:rsidTr="007C3682">
        <w:trPr>
          <w:trHeight w:val="397"/>
        </w:trPr>
        <w:tc>
          <w:tcPr>
            <w:tcW w:w="6237" w:type="dxa"/>
          </w:tcPr>
          <w:p w:rsidR="00A47672" w:rsidRPr="0088577E" w:rsidRDefault="00A47672" w:rsidP="007C3682">
            <w:pPr>
              <w:rPr>
                <w:rFonts w:ascii="宋体" w:hAnsi="宋体" w:cs="Arial Unicode MS" w:hint="eastAsia"/>
                <w:szCs w:val="21"/>
              </w:rPr>
            </w:pPr>
            <w:r w:rsidRPr="0088577E">
              <w:rPr>
                <w:rFonts w:ascii="宋体" w:hAnsi="宋体" w:cs="Arial"/>
                <w:b/>
                <w:bCs/>
                <w:szCs w:val="21"/>
              </w:rPr>
              <w:t>PM Check (Service Contract Customers Only)</w:t>
            </w:r>
            <w:r w:rsidRPr="0088577E">
              <w:rPr>
                <w:rFonts w:ascii="宋体" w:hAnsi="宋体" w:hint="eastAsia"/>
                <w:b/>
                <w:bCs/>
                <w:szCs w:val="21"/>
              </w:rPr>
              <w:t xml:space="preserve"> 保养检测项目</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w:b/>
                <w:bCs/>
                <w:szCs w:val="21"/>
              </w:rPr>
              <w:t>Period</w:t>
            </w:r>
            <w:r w:rsidRPr="0088577E">
              <w:rPr>
                <w:rFonts w:ascii="宋体" w:hAnsi="宋体" w:hint="eastAsia"/>
                <w:b/>
                <w:bCs/>
                <w:szCs w:val="21"/>
              </w:rPr>
              <w:t>周期</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AGSS维护</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呼吸系统</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风箱组件维护</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风箱组件测试</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氧浓度传感器校准</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szCs w:val="21"/>
                <w:lang w:bidi="he-IL"/>
              </w:rPr>
            </w:pPr>
            <w:r w:rsidRPr="0088577E">
              <w:rPr>
                <w:rFonts w:ascii="宋体" w:hAnsi="宋体" w:cs="Arial Unicode MS" w:hint="eastAsia"/>
                <w:szCs w:val="21"/>
              </w:rPr>
              <w:t>流量传感器校准</w:t>
            </w:r>
          </w:p>
        </w:tc>
        <w:tc>
          <w:tcPr>
            <w:tcW w:w="2250" w:type="dxa"/>
          </w:tcPr>
          <w:p w:rsidR="00A47672" w:rsidRPr="0088577E" w:rsidRDefault="00A47672" w:rsidP="007C3682">
            <w:pPr>
              <w:rPr>
                <w:rFonts w:ascii="宋体" w:hAnsi="宋体" w:cs="Arial Unicode MS" w:hint="eastAsia"/>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Checkout程序：</w:t>
            </w:r>
          </w:p>
        </w:tc>
        <w:tc>
          <w:tcPr>
            <w:tcW w:w="2250" w:type="dxa"/>
          </w:tcPr>
          <w:p w:rsidR="00A47672" w:rsidRPr="0088577E" w:rsidRDefault="00A47672" w:rsidP="007C3682">
            <w:pPr>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系统检查</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背光测试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cs="Arial Unicode MS" w:hint="eastAsia"/>
                <w:color w:val="000000"/>
                <w:szCs w:val="21"/>
              </w:rPr>
              <w:t>挥发</w:t>
            </w:r>
            <w:proofErr w:type="gramStart"/>
            <w:r w:rsidRPr="0088577E">
              <w:rPr>
                <w:rFonts w:ascii="宋体" w:hAnsi="宋体" w:cs="Arial Unicode MS" w:hint="eastAsia"/>
                <w:color w:val="000000"/>
                <w:szCs w:val="21"/>
              </w:rPr>
              <w:t>罐背压</w:t>
            </w:r>
            <w:proofErr w:type="gramEnd"/>
            <w:r w:rsidRPr="0088577E">
              <w:rPr>
                <w:rFonts w:ascii="宋体" w:hAnsi="宋体" w:cs="Arial Unicode MS" w:hint="eastAsia"/>
                <w:color w:val="000000"/>
                <w:szCs w:val="21"/>
              </w:rPr>
              <w:t>测试</w:t>
            </w:r>
          </w:p>
        </w:tc>
        <w:tc>
          <w:tcPr>
            <w:tcW w:w="2250" w:type="dxa"/>
          </w:tcPr>
          <w:p w:rsidR="00A47672" w:rsidRPr="0088577E" w:rsidRDefault="00A47672" w:rsidP="007C3682">
            <w:pPr>
              <w:ind w:right="400"/>
              <w:rPr>
                <w:rFonts w:ascii="宋体" w:hAnsi="宋体" w:cs="Arial Unicode MS"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管道气源和备用气瓶测试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氧气供应报警测试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压力释放测试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快速充氧测试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报警测试</w:t>
            </w:r>
          </w:p>
        </w:tc>
        <w:tc>
          <w:tcPr>
            <w:tcW w:w="2250" w:type="dxa"/>
          </w:tcPr>
          <w:p w:rsidR="00A47672" w:rsidRPr="0088577E" w:rsidRDefault="00A47672" w:rsidP="007C3682">
            <w:pPr>
              <w:ind w:right="400"/>
              <w:rPr>
                <w:rFonts w:ascii="宋体" w:hAnsi="宋体" w:hint="eastAsia"/>
                <w:color w:val="000000"/>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s="Arial Unicode MS"/>
                <w:color w:val="000000"/>
                <w:szCs w:val="21"/>
                <w:lang w:bidi="he-IL"/>
              </w:rPr>
            </w:pPr>
            <w:r w:rsidRPr="0088577E">
              <w:rPr>
                <w:rFonts w:ascii="宋体" w:hAnsi="宋体" w:hint="eastAsia"/>
                <w:color w:val="000000"/>
                <w:szCs w:val="21"/>
              </w:rPr>
              <w:t>电源失败测试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备用氧流量测试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辅助氧流量测试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负压吸引测试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混合组件单向阀泄露测试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混合组件归零（V3.0）</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气体混合流量测试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cs="Arial Unicode MS" w:hint="eastAsia"/>
                <w:color w:val="000000"/>
                <w:szCs w:val="21"/>
              </w:rPr>
              <w:t>进入维修模式，作如下诊断</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显示诊断</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MOPV过压阀测试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回路压力限制测试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调整驱动气体减压阀</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olor w:val="000000"/>
                <w:szCs w:val="21"/>
                <w:lang w:bidi="he-IL"/>
              </w:rPr>
            </w:pPr>
            <w:r w:rsidRPr="0088577E">
              <w:rPr>
                <w:rFonts w:ascii="宋体" w:hAnsi="宋体" w:hint="eastAsia"/>
                <w:color w:val="000000"/>
                <w:szCs w:val="21"/>
              </w:rPr>
              <w:t>进入维修校准：</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用户校准</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气动组件压力范围</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lastRenderedPageBreak/>
              <w:t>吸气流量阀</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吸气流量</w:t>
            </w:r>
            <w:proofErr w:type="gramStart"/>
            <w:r w:rsidRPr="0088577E">
              <w:rPr>
                <w:rFonts w:ascii="宋体" w:hAnsi="宋体" w:hint="eastAsia"/>
                <w:color w:val="000000"/>
                <w:szCs w:val="21"/>
              </w:rPr>
              <w:t>阀校零</w:t>
            </w:r>
            <w:proofErr w:type="gramEnd"/>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Bleed气阻</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压力范围</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气体</w:t>
            </w:r>
            <w:proofErr w:type="gramStart"/>
            <w:r w:rsidRPr="0088577E">
              <w:rPr>
                <w:rFonts w:ascii="宋体" w:hAnsi="宋体" w:hint="eastAsia"/>
                <w:color w:val="000000"/>
                <w:szCs w:val="21"/>
              </w:rPr>
              <w:t>传感器校零</w:t>
            </w:r>
            <w:proofErr w:type="gramEnd"/>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olor w:val="000000"/>
                <w:szCs w:val="21"/>
                <w:lang w:bidi="he-IL"/>
              </w:rPr>
            </w:pPr>
            <w:r w:rsidRPr="0088577E">
              <w:rPr>
                <w:rFonts w:ascii="宋体" w:hAnsi="宋体" w:hint="eastAsia"/>
                <w:color w:val="000000"/>
                <w:szCs w:val="21"/>
              </w:rPr>
              <w:t>察看日志文件</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olor w:val="000000"/>
                <w:szCs w:val="21"/>
                <w:lang w:bidi="he-IL"/>
              </w:rPr>
            </w:pPr>
            <w:r w:rsidRPr="0088577E">
              <w:rPr>
                <w:rFonts w:ascii="宋体" w:hAnsi="宋体" w:hint="eastAsia"/>
                <w:color w:val="000000"/>
                <w:szCs w:val="21"/>
              </w:rPr>
              <w:t>执行系统检验</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低压漏气检查</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快速检测</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呼吸机检查</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right="400"/>
              <w:rPr>
                <w:rFonts w:ascii="宋体" w:hAnsi="宋体"/>
                <w:color w:val="000000"/>
                <w:szCs w:val="21"/>
                <w:lang w:bidi="he-IL"/>
              </w:rPr>
            </w:pPr>
            <w:r w:rsidRPr="0088577E">
              <w:rPr>
                <w:rFonts w:ascii="宋体" w:hAnsi="宋体" w:hint="eastAsia"/>
                <w:color w:val="000000"/>
                <w:szCs w:val="21"/>
              </w:rPr>
              <w:t>回路氧电池检查</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olor w:val="000000"/>
                <w:szCs w:val="21"/>
                <w:lang w:bidi="he-IL"/>
              </w:rPr>
            </w:pPr>
            <w:r w:rsidRPr="0088577E">
              <w:rPr>
                <w:rFonts w:ascii="宋体" w:hAnsi="宋体" w:hint="eastAsia"/>
                <w:color w:val="000000"/>
                <w:szCs w:val="21"/>
              </w:rPr>
              <w:t>电气安全测试</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6"/>
              </w:numPr>
              <w:jc w:val="left"/>
              <w:rPr>
                <w:rFonts w:ascii="宋体" w:hAnsi="宋体" w:cs="Arial Unicode MS"/>
                <w:color w:val="000000"/>
                <w:szCs w:val="21"/>
                <w:lang w:bidi="he-IL"/>
              </w:rPr>
            </w:pPr>
            <w:r w:rsidRPr="0088577E">
              <w:rPr>
                <w:rFonts w:ascii="宋体" w:hAnsi="宋体" w:hint="eastAsia"/>
                <w:color w:val="000000"/>
                <w:szCs w:val="21"/>
              </w:rPr>
              <w:t>过滤网清洁和风扇检查</w:t>
            </w:r>
          </w:p>
        </w:tc>
        <w:tc>
          <w:tcPr>
            <w:tcW w:w="2250" w:type="dxa"/>
          </w:tcPr>
          <w:p w:rsidR="00A47672" w:rsidRPr="0088577E" w:rsidRDefault="00A47672" w:rsidP="007C3682">
            <w:pPr>
              <w:rPr>
                <w:szCs w:val="21"/>
              </w:rPr>
            </w:pPr>
            <w:r w:rsidRPr="0088577E">
              <w:rPr>
                <w:rFonts w:ascii="宋体" w:hAnsi="宋体" w:cs="Arial Unicode MS" w:hint="eastAsia"/>
                <w:szCs w:val="21"/>
              </w:rPr>
              <w:t>12个月</w:t>
            </w:r>
          </w:p>
        </w:tc>
      </w:tr>
    </w:tbl>
    <w:p w:rsidR="00A47672" w:rsidRDefault="00A47672" w:rsidP="00A47672">
      <w:pPr>
        <w:spacing w:afterLines="50"/>
        <w:ind w:left="420" w:firstLineChars="50" w:firstLine="120"/>
        <w:rPr>
          <w:rFonts w:ascii="宋体" w:hAnsi="宋体" w:hint="eastAsia"/>
          <w:color w:val="000000"/>
          <w:sz w:val="24"/>
          <w:shd w:val="clear" w:color="auto" w:fill="FFFFFF"/>
        </w:rPr>
      </w:pPr>
    </w:p>
    <w:p w:rsidR="00A47672" w:rsidRDefault="00A47672" w:rsidP="00A47672">
      <w:pPr>
        <w:spacing w:afterLines="50"/>
        <w:ind w:left="420" w:firstLineChars="50" w:firstLine="120"/>
        <w:rPr>
          <w:rFonts w:ascii="宋体" w:hAnsi="宋体" w:hint="eastAsia"/>
          <w:color w:val="000000"/>
          <w:sz w:val="24"/>
          <w:shd w:val="clear" w:color="auto" w:fill="FFFFFF"/>
        </w:rPr>
      </w:pPr>
      <w:r>
        <w:rPr>
          <w:rFonts w:ascii="宋体" w:hAnsi="宋体" w:hint="eastAsia"/>
          <w:color w:val="000000"/>
          <w:sz w:val="24"/>
          <w:shd w:val="clear" w:color="auto" w:fill="FFFFFF"/>
        </w:rPr>
        <w:t>DO CAM\DO AM深度维护内容：</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37"/>
        <w:gridCol w:w="2410"/>
      </w:tblGrid>
      <w:tr w:rsidR="00A47672" w:rsidRPr="0088577E" w:rsidTr="007C3682">
        <w:trPr>
          <w:trHeight w:val="397"/>
        </w:trPr>
        <w:tc>
          <w:tcPr>
            <w:tcW w:w="6237" w:type="dxa"/>
          </w:tcPr>
          <w:p w:rsidR="00A47672" w:rsidRPr="0088577E" w:rsidRDefault="00A47672" w:rsidP="007C3682">
            <w:pPr>
              <w:rPr>
                <w:rFonts w:ascii="宋体" w:hAnsi="宋体" w:cs="Arial Unicode MS" w:hint="eastAsia"/>
                <w:szCs w:val="21"/>
              </w:rPr>
            </w:pPr>
            <w:r w:rsidRPr="0088577E">
              <w:rPr>
                <w:rFonts w:ascii="宋体" w:hAnsi="宋体" w:cs="Arial"/>
                <w:b/>
                <w:bCs/>
                <w:szCs w:val="21"/>
              </w:rPr>
              <w:t>PM Check (Service Contract Customers Only)</w:t>
            </w:r>
            <w:r w:rsidRPr="0088577E">
              <w:rPr>
                <w:rFonts w:ascii="宋体" w:hAnsi="宋体" w:hint="eastAsia"/>
                <w:b/>
                <w:bCs/>
                <w:szCs w:val="21"/>
              </w:rPr>
              <w:t xml:space="preserve"> 保养检测项目</w:t>
            </w:r>
          </w:p>
        </w:tc>
        <w:tc>
          <w:tcPr>
            <w:tcW w:w="2410" w:type="dxa"/>
          </w:tcPr>
          <w:p w:rsidR="00A47672" w:rsidRPr="0088577E" w:rsidRDefault="00A47672" w:rsidP="007C3682">
            <w:pPr>
              <w:rPr>
                <w:rFonts w:ascii="宋体" w:hAnsi="宋体" w:hint="eastAsia"/>
                <w:szCs w:val="21"/>
              </w:rPr>
            </w:pPr>
            <w:r w:rsidRPr="0088577E">
              <w:rPr>
                <w:rFonts w:ascii="宋体" w:hAnsi="宋体" w:cs="Arial"/>
                <w:b/>
                <w:bCs/>
                <w:szCs w:val="21"/>
              </w:rPr>
              <w:t>Period</w:t>
            </w:r>
            <w:r w:rsidRPr="0088577E">
              <w:rPr>
                <w:rFonts w:ascii="宋体" w:hAnsi="宋体" w:hint="eastAsia"/>
                <w:b/>
                <w:bCs/>
                <w:szCs w:val="21"/>
              </w:rPr>
              <w:t>周期</w:t>
            </w:r>
          </w:p>
        </w:tc>
      </w:tr>
      <w:tr w:rsidR="00A47672" w:rsidRPr="0088577E" w:rsidTr="007C3682">
        <w:trPr>
          <w:trHeight w:val="397"/>
        </w:trPr>
        <w:tc>
          <w:tcPr>
            <w:tcW w:w="6237" w:type="dxa"/>
          </w:tcPr>
          <w:p w:rsidR="00A47672" w:rsidRPr="0088577E" w:rsidRDefault="00A47672" w:rsidP="007C3682">
            <w:pPr>
              <w:rPr>
                <w:rFonts w:ascii="宋体" w:hAnsi="宋体" w:cs="Arial Unicode MS"/>
                <w:szCs w:val="21"/>
                <w:lang w:bidi="he-IL"/>
              </w:rPr>
            </w:pPr>
            <w:r w:rsidRPr="0088577E">
              <w:rPr>
                <w:rFonts w:ascii="宋体" w:hAnsi="宋体" w:cs="Arial Unicode MS" w:hint="eastAsia"/>
                <w:szCs w:val="21"/>
              </w:rPr>
              <w:t>机器整体外观检查</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cs="Arial Unicode MS"/>
                <w:szCs w:val="21"/>
                <w:lang w:bidi="he-IL"/>
              </w:rPr>
            </w:pPr>
            <w:r w:rsidRPr="0088577E">
              <w:rPr>
                <w:rFonts w:ascii="宋体" w:hAnsi="宋体" w:cs="Arial Unicode MS" w:hint="eastAsia"/>
                <w:szCs w:val="21"/>
              </w:rPr>
              <w:t>扩展框架检查</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cs="Arial Unicode MS"/>
                <w:szCs w:val="21"/>
                <w:lang w:bidi="he-IL"/>
              </w:rPr>
            </w:pPr>
            <w:r w:rsidRPr="0088577E">
              <w:rPr>
                <w:rFonts w:ascii="宋体" w:hAnsi="宋体" w:cs="Arial Unicode MS" w:hint="eastAsia"/>
                <w:szCs w:val="21"/>
              </w:rPr>
              <w:t>气体模块检查</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cs="Arial Unicode MS"/>
                <w:szCs w:val="21"/>
                <w:lang w:bidi="he-IL"/>
              </w:rPr>
            </w:pPr>
            <w:r w:rsidRPr="0088577E">
              <w:rPr>
                <w:rFonts w:ascii="宋体" w:hAnsi="宋体" w:cs="Arial Unicode MS" w:hint="eastAsia"/>
                <w:szCs w:val="21"/>
              </w:rPr>
              <w:t>具有NIBP测试的模块</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整机测试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显示测试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键盘测试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5-模块框架，F-CU5(P)/8-模块框架，F-CU8测试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扩展框架测试，F-EXT4</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血液动力学模块功能测试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7"/>
              </w:numPr>
              <w:rPr>
                <w:rFonts w:ascii="宋体" w:hAnsi="宋体"/>
                <w:szCs w:val="21"/>
                <w:lang w:bidi="he-IL"/>
              </w:rPr>
            </w:pPr>
            <w:r w:rsidRPr="0088577E">
              <w:rPr>
                <w:rFonts w:ascii="宋体" w:hAnsi="宋体" w:hint="eastAsia"/>
                <w:szCs w:val="21"/>
              </w:rPr>
              <w:t>ECG和RESP量度测试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7"/>
              </w:numPr>
              <w:rPr>
                <w:rFonts w:ascii="宋体" w:hAnsi="宋体"/>
                <w:szCs w:val="21"/>
                <w:lang w:bidi="he-IL"/>
              </w:rPr>
            </w:pPr>
            <w:r w:rsidRPr="0088577E">
              <w:rPr>
                <w:rFonts w:ascii="宋体" w:hAnsi="宋体" w:hint="eastAsia"/>
                <w:szCs w:val="21"/>
              </w:rPr>
              <w:t>温度量度测试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7"/>
              </w:numPr>
              <w:rPr>
                <w:rFonts w:ascii="宋体" w:hAnsi="宋体"/>
                <w:szCs w:val="21"/>
                <w:lang w:bidi="he-IL"/>
              </w:rPr>
            </w:pPr>
            <w:r w:rsidRPr="0088577E">
              <w:rPr>
                <w:rFonts w:ascii="宋体" w:hAnsi="宋体" w:hint="eastAsia"/>
                <w:szCs w:val="21"/>
              </w:rPr>
              <w:t>无创血压量度测试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7"/>
              </w:numPr>
              <w:rPr>
                <w:rFonts w:ascii="宋体" w:hAnsi="宋体"/>
                <w:szCs w:val="21"/>
                <w:lang w:bidi="he-IL"/>
              </w:rPr>
            </w:pPr>
            <w:r w:rsidRPr="0088577E">
              <w:rPr>
                <w:rFonts w:ascii="宋体" w:hAnsi="宋体" w:hint="eastAsia"/>
                <w:szCs w:val="21"/>
              </w:rPr>
              <w:t>SpO2量度测试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7"/>
              </w:numPr>
              <w:rPr>
                <w:rFonts w:ascii="宋体" w:hAnsi="宋体"/>
                <w:szCs w:val="21"/>
                <w:lang w:bidi="he-IL"/>
              </w:rPr>
            </w:pPr>
            <w:r w:rsidRPr="0088577E">
              <w:rPr>
                <w:rFonts w:ascii="宋体" w:hAnsi="宋体" w:hint="eastAsia"/>
                <w:szCs w:val="21"/>
              </w:rPr>
              <w:t>无创血压量度测试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BIS模块功能测试，E-BIS/M-BIS</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8"/>
              </w:numPr>
              <w:rPr>
                <w:rFonts w:ascii="宋体" w:hAnsi="宋体"/>
                <w:szCs w:val="21"/>
                <w:lang w:bidi="he-IL"/>
              </w:rPr>
            </w:pPr>
            <w:r w:rsidRPr="0088577E">
              <w:rPr>
                <w:rFonts w:ascii="宋体" w:hAnsi="宋体" w:hint="eastAsia"/>
                <w:szCs w:val="21"/>
              </w:rPr>
              <w:t>有创血压量度测试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A47672">
            <w:pPr>
              <w:widowControl/>
              <w:numPr>
                <w:ilvl w:val="0"/>
                <w:numId w:val="9"/>
              </w:numPr>
              <w:rPr>
                <w:rFonts w:ascii="宋体" w:hAnsi="宋体"/>
                <w:szCs w:val="21"/>
                <w:lang w:bidi="he-IL"/>
              </w:rPr>
            </w:pPr>
            <w:r w:rsidRPr="0088577E">
              <w:rPr>
                <w:rFonts w:ascii="宋体" w:hAnsi="宋体" w:hint="eastAsia"/>
                <w:szCs w:val="21"/>
              </w:rPr>
              <w:lastRenderedPageBreak/>
              <w:t>有创血压量度测试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欧美达氧饱和度模块功能测试，M-OSAT</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存储模块功能测试，E-MEM/M-MEM</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记录器模块测试，E-REC/M-REC</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网络模块功能测试，B-NET和UPINET板，B-UPI4NET</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接口板/模块功能测试，B-INT/E-INT/M-INT</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设备接口解决方案功能测试，N-</w:t>
            </w:r>
            <w:proofErr w:type="spellStart"/>
            <w:r w:rsidRPr="0088577E">
              <w:rPr>
                <w:rFonts w:ascii="宋体" w:hAnsi="宋体" w:hint="eastAsia"/>
                <w:szCs w:val="21"/>
              </w:rPr>
              <w:t>DISxxx</w:t>
            </w:r>
            <w:proofErr w:type="spellEnd"/>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ind w:firstLineChars="100" w:firstLine="211"/>
              <w:rPr>
                <w:rFonts w:ascii="宋体" w:hAnsi="宋体" w:cs="Helvetica-Bold"/>
                <w:b/>
                <w:bCs/>
                <w:szCs w:val="21"/>
                <w:lang w:bidi="he-IL"/>
              </w:rPr>
            </w:pPr>
            <w:r w:rsidRPr="0088577E">
              <w:rPr>
                <w:rFonts w:ascii="宋体" w:hAnsi="宋体" w:cs="Helvetica-Bold" w:hint="eastAsia"/>
                <w:b/>
                <w:bCs/>
                <w:szCs w:val="21"/>
              </w:rPr>
              <w:t>备注：</w:t>
            </w:r>
          </w:p>
        </w:tc>
        <w:tc>
          <w:tcPr>
            <w:tcW w:w="2410" w:type="dxa"/>
          </w:tcPr>
          <w:p w:rsidR="00A47672" w:rsidRPr="0088577E" w:rsidRDefault="00A47672" w:rsidP="007C3682">
            <w:pPr>
              <w:rPr>
                <w:szCs w:val="21"/>
              </w:rPr>
            </w:pP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整体功能测试</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4.维修日志reset</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5.电气安全检查</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r w:rsidR="00A47672" w:rsidRPr="0088577E" w:rsidTr="007C3682">
        <w:trPr>
          <w:trHeight w:val="397"/>
        </w:trPr>
        <w:tc>
          <w:tcPr>
            <w:tcW w:w="6237" w:type="dxa"/>
          </w:tcPr>
          <w:p w:rsidR="00A47672" w:rsidRPr="0088577E" w:rsidRDefault="00A47672" w:rsidP="007C3682">
            <w:pPr>
              <w:rPr>
                <w:rFonts w:ascii="宋体" w:hAnsi="宋体"/>
                <w:szCs w:val="21"/>
                <w:lang w:bidi="he-IL"/>
              </w:rPr>
            </w:pPr>
            <w:r w:rsidRPr="0088577E">
              <w:rPr>
                <w:rFonts w:ascii="宋体" w:hAnsi="宋体" w:hint="eastAsia"/>
                <w:szCs w:val="21"/>
              </w:rPr>
              <w:t>6.最终清洁</w:t>
            </w:r>
          </w:p>
        </w:tc>
        <w:tc>
          <w:tcPr>
            <w:tcW w:w="2410" w:type="dxa"/>
          </w:tcPr>
          <w:p w:rsidR="00A47672" w:rsidRPr="0088577E" w:rsidRDefault="00A47672" w:rsidP="007C3682">
            <w:pPr>
              <w:rPr>
                <w:szCs w:val="21"/>
              </w:rPr>
            </w:pPr>
            <w:r w:rsidRPr="0088577E">
              <w:rPr>
                <w:rFonts w:ascii="宋体" w:hAnsi="宋体" w:cs="Arial Unicode MS" w:hint="eastAsia"/>
                <w:szCs w:val="21"/>
              </w:rPr>
              <w:t>12个月</w:t>
            </w:r>
          </w:p>
        </w:tc>
      </w:tr>
    </w:tbl>
    <w:p w:rsidR="00A47672" w:rsidRDefault="00A47672" w:rsidP="00A47672">
      <w:pPr>
        <w:spacing w:afterLines="50"/>
        <w:ind w:left="841"/>
        <w:rPr>
          <w:rFonts w:ascii="宋体" w:hAnsi="宋体" w:hint="eastAsia"/>
          <w:color w:val="000000"/>
          <w:sz w:val="24"/>
          <w:shd w:val="clear" w:color="auto" w:fill="FFFFFF"/>
        </w:rPr>
      </w:pPr>
    </w:p>
    <w:p w:rsidR="00A47672" w:rsidRDefault="00A47672" w:rsidP="00A47672">
      <w:pPr>
        <w:widowControl/>
        <w:numPr>
          <w:ilvl w:val="1"/>
          <w:numId w:val="1"/>
        </w:numPr>
        <w:tabs>
          <w:tab w:val="left" w:pos="720"/>
          <w:tab w:val="left" w:pos="840"/>
        </w:tabs>
        <w:spacing w:line="360" w:lineRule="auto"/>
        <w:jc w:val="left"/>
        <w:rPr>
          <w:rFonts w:ascii="宋体" w:hAnsi="宋体" w:hint="eastAsia"/>
          <w:color w:val="000000"/>
          <w:sz w:val="24"/>
        </w:rPr>
      </w:pPr>
      <w:r>
        <w:rPr>
          <w:rFonts w:ascii="宋体" w:hAnsi="宋体" w:hint="eastAsia"/>
          <w:color w:val="000000"/>
          <w:sz w:val="24"/>
        </w:rPr>
        <w:t>依照原厂的国际标准执行保养，保证设备处于最佳运行状态。</w:t>
      </w:r>
    </w:p>
    <w:p w:rsidR="00A47672" w:rsidRDefault="00A47672" w:rsidP="00A47672">
      <w:pPr>
        <w:spacing w:line="300" w:lineRule="auto"/>
        <w:ind w:leftChars="270" w:left="567" w:firstLineChars="13" w:firstLine="31"/>
        <w:rPr>
          <w:rFonts w:ascii="宋体" w:hAnsi="宋体" w:cs="Tahoma" w:hint="eastAsia"/>
          <w:color w:val="000000"/>
          <w:sz w:val="24"/>
        </w:rPr>
      </w:pPr>
      <w:r>
        <w:rPr>
          <w:rFonts w:ascii="宋体" w:hAnsi="宋体" w:cs="Tahoma" w:hint="eastAsia"/>
          <w:color w:val="000000"/>
          <w:sz w:val="24"/>
        </w:rPr>
        <w:t>开机保证为</w:t>
      </w:r>
      <w:r w:rsidRPr="0088577E">
        <w:rPr>
          <w:rFonts w:ascii="宋体" w:hAnsi="宋体" w:cs="Tahoma" w:hint="eastAsia"/>
          <w:color w:val="000000"/>
          <w:sz w:val="24"/>
          <w:u w:val="single"/>
        </w:rPr>
        <w:t xml:space="preserve"> 不小于95</w:t>
      </w:r>
      <w:r>
        <w:rPr>
          <w:rFonts w:ascii="宋体" w:hAnsi="宋体" w:cs="Tahoma"/>
          <w:color w:val="000000"/>
          <w:sz w:val="24"/>
        </w:rPr>
        <w:t>_%</w:t>
      </w:r>
      <w:r>
        <w:rPr>
          <w:rFonts w:ascii="宋体" w:hAnsi="宋体" w:cs="Tahoma" w:hint="eastAsia"/>
          <w:color w:val="000000"/>
          <w:sz w:val="24"/>
        </w:rPr>
        <w:t>，即每年停机不超过</w:t>
      </w:r>
      <w:r>
        <w:rPr>
          <w:rFonts w:ascii="宋体" w:hAnsi="宋体" w:cs="Tahoma"/>
          <w:color w:val="000000"/>
          <w:sz w:val="24"/>
          <w:u w:val="single"/>
        </w:rPr>
        <w:t>__</w:t>
      </w:r>
      <w:r>
        <w:rPr>
          <w:rFonts w:ascii="宋体" w:hAnsi="宋体" w:cs="Tahoma" w:hint="eastAsia"/>
          <w:color w:val="000000"/>
          <w:sz w:val="24"/>
          <w:u w:val="single"/>
        </w:rPr>
        <w:t>13</w:t>
      </w:r>
      <w:r>
        <w:rPr>
          <w:rFonts w:ascii="宋体" w:hAnsi="宋体" w:cs="Tahoma"/>
          <w:color w:val="000000"/>
          <w:sz w:val="24"/>
          <w:u w:val="single"/>
        </w:rPr>
        <w:t>__</w:t>
      </w:r>
      <w:proofErr w:type="gramStart"/>
      <w:r>
        <w:rPr>
          <w:rFonts w:ascii="宋体" w:hAnsi="宋体" w:cs="Tahoma" w:hint="eastAsia"/>
          <w:color w:val="000000"/>
          <w:sz w:val="24"/>
        </w:rPr>
        <w:t>个</w:t>
      </w:r>
      <w:proofErr w:type="gramEnd"/>
      <w:r>
        <w:rPr>
          <w:rFonts w:ascii="宋体" w:hAnsi="宋体" w:cs="Tahoma" w:hint="eastAsia"/>
          <w:color w:val="000000"/>
          <w:sz w:val="24"/>
        </w:rPr>
        <w:t>工作日</w:t>
      </w:r>
      <w:r>
        <w:rPr>
          <w:rFonts w:ascii="宋体" w:hAnsi="宋体" w:cs="Tahoma"/>
          <w:color w:val="000000"/>
          <w:sz w:val="24"/>
        </w:rPr>
        <w:t>(</w:t>
      </w:r>
      <w:r>
        <w:rPr>
          <w:rFonts w:ascii="宋体" w:hAnsi="宋体" w:cs="Tahoma" w:hint="eastAsia"/>
          <w:color w:val="000000"/>
          <w:sz w:val="24"/>
        </w:rPr>
        <w:t>一年</w:t>
      </w:r>
      <w:r>
        <w:rPr>
          <w:rFonts w:ascii="宋体" w:hAnsi="宋体" w:cs="Tahoma"/>
          <w:color w:val="000000"/>
          <w:sz w:val="24"/>
        </w:rPr>
        <w:t>253</w:t>
      </w:r>
      <w:r>
        <w:rPr>
          <w:rFonts w:ascii="宋体" w:hAnsi="宋体" w:cs="Tahoma" w:hint="eastAsia"/>
          <w:color w:val="000000"/>
          <w:sz w:val="24"/>
        </w:rPr>
        <w:t>个工作日</w:t>
      </w:r>
      <w:r>
        <w:rPr>
          <w:rFonts w:ascii="宋体" w:hAnsi="宋体" w:cs="Tahoma"/>
          <w:color w:val="000000"/>
          <w:sz w:val="24"/>
        </w:rPr>
        <w:t>)</w:t>
      </w:r>
      <w:r>
        <w:rPr>
          <w:rFonts w:ascii="宋体" w:hAnsi="宋体" w:cs="Tahoma" w:hint="eastAsia"/>
          <w:color w:val="000000"/>
          <w:sz w:val="24"/>
        </w:rPr>
        <w:t>，超过一天顺延一天。凡不在维修范围之内的系统部件损坏而导致停机，不包括在此条款之内。</w:t>
      </w:r>
    </w:p>
    <w:p w:rsidR="00A47672" w:rsidRPr="004A6C6B" w:rsidRDefault="00A47672" w:rsidP="00A47672">
      <w:pPr>
        <w:widowControl/>
        <w:numPr>
          <w:ilvl w:val="0"/>
          <w:numId w:val="1"/>
        </w:numPr>
        <w:tabs>
          <w:tab w:val="left" w:pos="600"/>
          <w:tab w:val="left" w:pos="720"/>
        </w:tabs>
        <w:spacing w:line="360" w:lineRule="auto"/>
        <w:jc w:val="left"/>
        <w:rPr>
          <w:rFonts w:ascii="宋体" w:hAnsi="宋体" w:hint="eastAsia"/>
          <w:sz w:val="24"/>
        </w:rPr>
      </w:pPr>
      <w:r w:rsidRPr="004A6C6B">
        <w:rPr>
          <w:rFonts w:ascii="宋体" w:hAnsi="宋体" w:hint="eastAsia"/>
          <w:sz w:val="24"/>
        </w:rPr>
        <w:t>服务商资格要求:</w:t>
      </w:r>
    </w:p>
    <w:p w:rsidR="00A47672" w:rsidRPr="004A6C6B" w:rsidRDefault="00A47672" w:rsidP="00A47672">
      <w:pPr>
        <w:numPr>
          <w:ilvl w:val="0"/>
          <w:numId w:val="10"/>
        </w:numPr>
        <w:autoSpaceDE w:val="0"/>
        <w:autoSpaceDN w:val="0"/>
        <w:adjustRightInd w:val="0"/>
        <w:spacing w:line="360" w:lineRule="auto"/>
        <w:rPr>
          <w:rFonts w:ascii="宋体" w:hAnsi="宋体" w:hint="eastAsia"/>
          <w:bCs/>
          <w:sz w:val="24"/>
        </w:rPr>
      </w:pPr>
      <w:r w:rsidRPr="004A6C6B">
        <w:rPr>
          <w:rFonts w:ascii="宋体" w:hAnsi="宋体" w:hint="eastAsia"/>
          <w:bCs/>
          <w:sz w:val="24"/>
        </w:rPr>
        <w:t>在广东省内设有长期稳定的服务机构注册时间10年以上，企业注册资金最好大于500万以上。</w:t>
      </w:r>
    </w:p>
    <w:p w:rsidR="00A47672" w:rsidRPr="004A6C6B" w:rsidRDefault="00A47672" w:rsidP="00A47672">
      <w:pPr>
        <w:numPr>
          <w:ilvl w:val="0"/>
          <w:numId w:val="10"/>
        </w:numPr>
        <w:autoSpaceDE w:val="0"/>
        <w:autoSpaceDN w:val="0"/>
        <w:adjustRightInd w:val="0"/>
        <w:spacing w:line="360" w:lineRule="auto"/>
        <w:rPr>
          <w:rFonts w:ascii="宋体" w:hAnsi="宋体" w:hint="eastAsia"/>
          <w:bCs/>
          <w:sz w:val="24"/>
        </w:rPr>
      </w:pPr>
      <w:r w:rsidRPr="004A6C6B">
        <w:rPr>
          <w:rFonts w:ascii="宋体" w:hAnsi="宋体" w:hint="eastAsia"/>
          <w:bCs/>
          <w:sz w:val="24"/>
        </w:rPr>
        <w:t>具有（证明材料：工商部门颁发的“守合同重信用”证书）最好超过10年以上；</w:t>
      </w:r>
    </w:p>
    <w:p w:rsidR="00A47672" w:rsidRPr="004A6C6B" w:rsidRDefault="00A47672" w:rsidP="00A47672">
      <w:pPr>
        <w:numPr>
          <w:ilvl w:val="0"/>
          <w:numId w:val="10"/>
        </w:numPr>
        <w:autoSpaceDE w:val="0"/>
        <w:autoSpaceDN w:val="0"/>
        <w:adjustRightInd w:val="0"/>
        <w:spacing w:line="360" w:lineRule="auto"/>
        <w:rPr>
          <w:rFonts w:ascii="宋体" w:hAnsi="宋体"/>
          <w:bCs/>
          <w:sz w:val="24"/>
        </w:rPr>
      </w:pPr>
      <w:r w:rsidRPr="004A6C6B">
        <w:rPr>
          <w:rFonts w:ascii="宋体" w:hAnsi="宋体" w:hint="eastAsia"/>
          <w:bCs/>
          <w:sz w:val="24"/>
        </w:rPr>
        <w:t>具有近五年以来相关厂家同类设备产品维护、保养、保修的项目经验（不含设备及备件销售）以合同复印件为准，原件备查；</w:t>
      </w:r>
    </w:p>
    <w:p w:rsidR="00A47672" w:rsidRPr="004A6C6B" w:rsidRDefault="00A47672" w:rsidP="00A47672">
      <w:pPr>
        <w:widowControl/>
        <w:numPr>
          <w:ilvl w:val="0"/>
          <w:numId w:val="1"/>
        </w:numPr>
        <w:tabs>
          <w:tab w:val="left" w:pos="600"/>
          <w:tab w:val="left" w:pos="720"/>
        </w:tabs>
        <w:spacing w:line="360" w:lineRule="auto"/>
        <w:jc w:val="left"/>
        <w:rPr>
          <w:rFonts w:ascii="宋体" w:hAnsi="宋体" w:hint="eastAsia"/>
          <w:sz w:val="24"/>
        </w:rPr>
      </w:pPr>
      <w:r w:rsidRPr="004A6C6B">
        <w:rPr>
          <w:rFonts w:ascii="宋体" w:hAnsi="宋体" w:hint="eastAsia"/>
          <w:sz w:val="24"/>
        </w:rPr>
        <w:t xml:space="preserve">服务工程师队伍要求： </w:t>
      </w:r>
    </w:p>
    <w:p w:rsidR="00A47672" w:rsidRPr="004A6C6B" w:rsidRDefault="00A47672" w:rsidP="00A47672">
      <w:pPr>
        <w:autoSpaceDE w:val="0"/>
        <w:autoSpaceDN w:val="0"/>
        <w:adjustRightInd w:val="0"/>
        <w:spacing w:line="360" w:lineRule="auto"/>
        <w:rPr>
          <w:rFonts w:ascii="宋体" w:hAnsi="宋体" w:hint="eastAsia"/>
          <w:sz w:val="24"/>
        </w:rPr>
      </w:pPr>
      <w:r w:rsidRPr="004A6C6B">
        <w:rPr>
          <w:rFonts w:ascii="宋体" w:hAnsi="宋体" w:hint="eastAsia"/>
          <w:sz w:val="24"/>
        </w:rPr>
        <w:t>具备5人以上的GE医疗设备客户服务资质证，认证内容包含本次项目所列设备型号。</w:t>
      </w:r>
      <w:r w:rsidRPr="004A6C6B">
        <w:rPr>
          <w:rFonts w:ascii="宋体" w:hAnsi="宋体"/>
          <w:sz w:val="24"/>
        </w:rPr>
        <w:t>注：须同时提供以上人员</w:t>
      </w:r>
      <w:r w:rsidRPr="004A6C6B">
        <w:rPr>
          <w:rFonts w:ascii="宋体" w:hAnsi="宋体" w:hint="eastAsia"/>
          <w:sz w:val="24"/>
        </w:rPr>
        <w:t>近3个月以内，</w:t>
      </w:r>
      <w:r w:rsidRPr="004A6C6B">
        <w:rPr>
          <w:rFonts w:ascii="宋体" w:hAnsi="宋体"/>
          <w:sz w:val="24"/>
        </w:rPr>
        <w:t>在本公司任职的外部证明材料</w:t>
      </w:r>
      <w:r w:rsidRPr="004A6C6B">
        <w:rPr>
          <w:rFonts w:ascii="宋体" w:hAnsi="宋体" w:hint="eastAsia"/>
          <w:sz w:val="24"/>
        </w:rPr>
        <w:t>，</w:t>
      </w:r>
      <w:r w:rsidRPr="004A6C6B">
        <w:rPr>
          <w:rFonts w:ascii="宋体" w:hAnsi="宋体"/>
          <w:sz w:val="24"/>
        </w:rPr>
        <w:t>证明材料</w:t>
      </w:r>
      <w:r w:rsidRPr="004A6C6B">
        <w:rPr>
          <w:rFonts w:ascii="宋体" w:hAnsi="宋体" w:hint="eastAsia"/>
          <w:sz w:val="24"/>
        </w:rPr>
        <w:t>应为社会保险基金管理机构出具的</w:t>
      </w:r>
      <w:r w:rsidRPr="004A6C6B">
        <w:rPr>
          <w:rFonts w:ascii="宋体" w:hAnsi="宋体"/>
          <w:sz w:val="24"/>
        </w:rPr>
        <w:t>《投保单》或《社会保险参保人员证明》</w:t>
      </w:r>
      <w:r w:rsidRPr="004A6C6B">
        <w:rPr>
          <w:rFonts w:ascii="宋体" w:hAnsi="宋体" w:hint="eastAsia"/>
          <w:sz w:val="24"/>
        </w:rPr>
        <w:t>（复印件加盖投标单位公章）。</w:t>
      </w:r>
    </w:p>
    <w:p w:rsidR="00A47672" w:rsidRPr="004A6C6B" w:rsidRDefault="00A47672" w:rsidP="00A47672">
      <w:pPr>
        <w:widowControl/>
        <w:numPr>
          <w:ilvl w:val="0"/>
          <w:numId w:val="1"/>
        </w:numPr>
        <w:tabs>
          <w:tab w:val="left" w:pos="600"/>
          <w:tab w:val="left" w:pos="720"/>
        </w:tabs>
        <w:spacing w:line="360" w:lineRule="auto"/>
        <w:jc w:val="left"/>
        <w:rPr>
          <w:rFonts w:ascii="宋体" w:hAnsi="宋体" w:hint="eastAsia"/>
          <w:sz w:val="24"/>
        </w:rPr>
      </w:pPr>
      <w:r w:rsidRPr="004A6C6B">
        <w:rPr>
          <w:rFonts w:ascii="宋体" w:hAnsi="宋体" w:hint="eastAsia"/>
          <w:sz w:val="24"/>
        </w:rPr>
        <w:t xml:space="preserve">备件要求： </w:t>
      </w:r>
    </w:p>
    <w:p w:rsidR="00A47672" w:rsidRDefault="00A47672" w:rsidP="00A47672">
      <w:pPr>
        <w:tabs>
          <w:tab w:val="left" w:pos="720"/>
        </w:tabs>
        <w:spacing w:line="360" w:lineRule="auto"/>
        <w:rPr>
          <w:rFonts w:ascii="宋体" w:hAnsi="宋体" w:hint="eastAsia"/>
          <w:sz w:val="24"/>
        </w:rPr>
      </w:pPr>
      <w:r w:rsidRPr="004A6C6B">
        <w:rPr>
          <w:rFonts w:ascii="宋体" w:hAnsi="宋体" w:hint="eastAsia"/>
          <w:sz w:val="24"/>
        </w:rPr>
        <w:t>GE原厂备件，维修所更换备件由GE出证明是原厂备件。</w:t>
      </w:r>
    </w:p>
    <w:p w:rsidR="00A47672" w:rsidRDefault="00A47672" w:rsidP="00A47672">
      <w:pPr>
        <w:widowControl/>
        <w:numPr>
          <w:ilvl w:val="0"/>
          <w:numId w:val="1"/>
        </w:numPr>
        <w:tabs>
          <w:tab w:val="left" w:pos="720"/>
        </w:tabs>
        <w:spacing w:line="360" w:lineRule="auto"/>
        <w:jc w:val="left"/>
        <w:rPr>
          <w:rFonts w:ascii="宋体" w:hAnsi="宋体" w:hint="eastAsia"/>
          <w:sz w:val="24"/>
        </w:rPr>
      </w:pPr>
      <w:r>
        <w:rPr>
          <w:rFonts w:ascii="宋体" w:hAnsi="宋体" w:hint="eastAsia"/>
          <w:sz w:val="24"/>
        </w:rPr>
        <w:t>服务要求：</w:t>
      </w:r>
    </w:p>
    <w:p w:rsidR="00A47672" w:rsidRPr="009D2BE7" w:rsidRDefault="00A47672" w:rsidP="00A47672">
      <w:pPr>
        <w:spacing w:line="360" w:lineRule="auto"/>
        <w:rPr>
          <w:rFonts w:ascii="宋体" w:hAnsi="宋体"/>
          <w:sz w:val="24"/>
        </w:rPr>
      </w:pPr>
      <w:r w:rsidRPr="009D2BE7">
        <w:rPr>
          <w:rFonts w:ascii="宋体" w:hAnsi="宋体" w:hint="eastAsia"/>
          <w:sz w:val="24"/>
        </w:rPr>
        <w:lastRenderedPageBreak/>
        <w:t>（1）</w:t>
      </w:r>
      <w:r w:rsidRPr="0088577E">
        <w:rPr>
          <w:rFonts w:ascii="宋体" w:hAnsi="宋体" w:hint="eastAsia"/>
          <w:b/>
          <w:sz w:val="24"/>
        </w:rPr>
        <w:t>安全检查：</w:t>
      </w:r>
      <w:r w:rsidRPr="009D2BE7">
        <w:rPr>
          <w:rFonts w:ascii="宋体" w:hAnsi="宋体" w:hint="eastAsia"/>
          <w:sz w:val="24"/>
        </w:rPr>
        <w:t>按照厂家设备标准及当地规定执行</w:t>
      </w:r>
    </w:p>
    <w:p w:rsidR="00A47672" w:rsidRDefault="00A47672" w:rsidP="00A47672">
      <w:pPr>
        <w:widowControl/>
        <w:numPr>
          <w:ilvl w:val="0"/>
          <w:numId w:val="2"/>
        </w:numPr>
        <w:spacing w:line="360" w:lineRule="auto"/>
        <w:jc w:val="left"/>
        <w:rPr>
          <w:rFonts w:ascii="宋体" w:hAnsi="宋体" w:hint="eastAsia"/>
          <w:color w:val="000000"/>
          <w:sz w:val="24"/>
        </w:rPr>
      </w:pPr>
      <w:r>
        <w:rPr>
          <w:rFonts w:ascii="宋体" w:hAnsi="宋体" w:hint="eastAsia"/>
          <w:color w:val="000000"/>
          <w:sz w:val="24"/>
        </w:rPr>
        <w:t>制定检查计划</w:t>
      </w:r>
    </w:p>
    <w:p w:rsidR="00A47672" w:rsidRDefault="00A47672" w:rsidP="00A47672">
      <w:pPr>
        <w:widowControl/>
        <w:numPr>
          <w:ilvl w:val="0"/>
          <w:numId w:val="2"/>
        </w:numPr>
        <w:spacing w:line="360" w:lineRule="auto"/>
        <w:jc w:val="left"/>
        <w:rPr>
          <w:rFonts w:ascii="宋体" w:hAnsi="宋体" w:hint="eastAsia"/>
          <w:color w:val="000000"/>
          <w:sz w:val="24"/>
        </w:rPr>
      </w:pPr>
      <w:r>
        <w:rPr>
          <w:rFonts w:ascii="宋体" w:hAnsi="宋体" w:hint="eastAsia"/>
          <w:color w:val="000000"/>
          <w:sz w:val="24"/>
        </w:rPr>
        <w:t>机械安全检查</w:t>
      </w:r>
    </w:p>
    <w:p w:rsidR="00A47672" w:rsidRDefault="00A47672" w:rsidP="00A47672">
      <w:pPr>
        <w:widowControl/>
        <w:numPr>
          <w:ilvl w:val="0"/>
          <w:numId w:val="2"/>
        </w:numPr>
        <w:spacing w:line="360" w:lineRule="auto"/>
        <w:jc w:val="left"/>
        <w:rPr>
          <w:rFonts w:ascii="宋体" w:hAnsi="宋体" w:hint="eastAsia"/>
          <w:color w:val="000000"/>
          <w:sz w:val="24"/>
        </w:rPr>
      </w:pPr>
      <w:r>
        <w:rPr>
          <w:rFonts w:ascii="宋体" w:hAnsi="宋体" w:hint="eastAsia"/>
          <w:color w:val="000000"/>
          <w:sz w:val="24"/>
        </w:rPr>
        <w:t>电气安全检查</w:t>
      </w:r>
    </w:p>
    <w:p w:rsidR="00A47672" w:rsidRDefault="00A47672" w:rsidP="00A47672">
      <w:pPr>
        <w:widowControl/>
        <w:numPr>
          <w:ilvl w:val="0"/>
          <w:numId w:val="2"/>
        </w:numPr>
        <w:spacing w:line="360" w:lineRule="auto"/>
        <w:jc w:val="left"/>
        <w:rPr>
          <w:rFonts w:ascii="宋体" w:hAnsi="宋体" w:hint="eastAsia"/>
          <w:color w:val="000000"/>
          <w:sz w:val="24"/>
        </w:rPr>
      </w:pPr>
      <w:r>
        <w:rPr>
          <w:rFonts w:ascii="宋体" w:hAnsi="宋体" w:hint="eastAsia"/>
          <w:color w:val="000000"/>
          <w:sz w:val="24"/>
        </w:rPr>
        <w:t>其它安全检查</w:t>
      </w:r>
    </w:p>
    <w:p w:rsidR="00A47672" w:rsidRDefault="00A47672" w:rsidP="00A47672">
      <w:pPr>
        <w:widowControl/>
        <w:numPr>
          <w:ilvl w:val="0"/>
          <w:numId w:val="2"/>
        </w:numPr>
        <w:spacing w:line="360" w:lineRule="auto"/>
        <w:jc w:val="left"/>
        <w:rPr>
          <w:rFonts w:ascii="宋体" w:hAnsi="宋体" w:hint="eastAsia"/>
          <w:color w:val="000000"/>
          <w:sz w:val="24"/>
        </w:rPr>
      </w:pPr>
      <w:r>
        <w:rPr>
          <w:rFonts w:ascii="宋体" w:hAnsi="宋体" w:hint="eastAsia"/>
          <w:color w:val="000000"/>
          <w:sz w:val="24"/>
        </w:rPr>
        <w:t>记录并提供检查结果</w:t>
      </w:r>
    </w:p>
    <w:p w:rsidR="00A47672" w:rsidRDefault="00A47672" w:rsidP="00A47672">
      <w:pPr>
        <w:spacing w:line="360" w:lineRule="auto"/>
        <w:rPr>
          <w:rFonts w:ascii="宋体" w:hAnsi="宋体" w:hint="eastAsia"/>
          <w:b/>
          <w:color w:val="000000"/>
          <w:sz w:val="24"/>
        </w:rPr>
      </w:pPr>
      <w:r w:rsidRPr="009D2BE7">
        <w:rPr>
          <w:rFonts w:ascii="宋体" w:hAnsi="宋体" w:hint="eastAsia"/>
          <w:sz w:val="24"/>
        </w:rPr>
        <w:t>（2）</w:t>
      </w:r>
      <w:r w:rsidRPr="0088577E">
        <w:rPr>
          <w:rFonts w:ascii="宋体" w:hAnsi="宋体" w:hint="eastAsia"/>
          <w:b/>
          <w:sz w:val="24"/>
        </w:rPr>
        <w:t>预防性保养：</w:t>
      </w:r>
      <w:r>
        <w:rPr>
          <w:rFonts w:ascii="宋体" w:hAnsi="宋体" w:hint="eastAsia"/>
          <w:bCs/>
          <w:color w:val="000000"/>
          <w:sz w:val="24"/>
        </w:rPr>
        <w:t>提供定期保养计划（时间、工时、保养内容等）,与医院协商安排具体保养时间</w:t>
      </w:r>
    </w:p>
    <w:p w:rsidR="00A47672" w:rsidRDefault="00A47672" w:rsidP="00A47672">
      <w:pPr>
        <w:widowControl/>
        <w:numPr>
          <w:ilvl w:val="0"/>
          <w:numId w:val="3"/>
        </w:numPr>
        <w:spacing w:line="360" w:lineRule="auto"/>
        <w:jc w:val="left"/>
        <w:rPr>
          <w:rFonts w:ascii="宋体" w:hAnsi="宋体" w:hint="eastAsia"/>
          <w:color w:val="000000"/>
          <w:sz w:val="24"/>
        </w:rPr>
      </w:pPr>
      <w:r>
        <w:rPr>
          <w:rFonts w:ascii="宋体" w:hAnsi="宋体" w:hint="eastAsia"/>
          <w:color w:val="000000"/>
          <w:sz w:val="24"/>
        </w:rPr>
        <w:t>执行原厂国际标准的2次预防性保养</w:t>
      </w:r>
    </w:p>
    <w:p w:rsidR="00A47672" w:rsidRDefault="00A47672" w:rsidP="00A47672">
      <w:pPr>
        <w:widowControl/>
        <w:numPr>
          <w:ilvl w:val="0"/>
          <w:numId w:val="3"/>
        </w:numPr>
        <w:spacing w:line="360" w:lineRule="auto"/>
        <w:jc w:val="left"/>
        <w:rPr>
          <w:rFonts w:ascii="宋体" w:hAnsi="宋体" w:hint="eastAsia"/>
          <w:color w:val="000000"/>
          <w:sz w:val="24"/>
        </w:rPr>
      </w:pPr>
      <w:r>
        <w:rPr>
          <w:rFonts w:ascii="宋体" w:hAnsi="宋体" w:hint="eastAsia"/>
          <w:color w:val="000000"/>
          <w:sz w:val="24"/>
        </w:rPr>
        <w:t>稳定性检测</w:t>
      </w:r>
    </w:p>
    <w:p w:rsidR="00A47672" w:rsidRDefault="00A47672" w:rsidP="00A47672">
      <w:pPr>
        <w:widowControl/>
        <w:numPr>
          <w:ilvl w:val="0"/>
          <w:numId w:val="3"/>
        </w:numPr>
        <w:spacing w:line="360" w:lineRule="auto"/>
        <w:jc w:val="left"/>
        <w:rPr>
          <w:rFonts w:ascii="宋体" w:hAnsi="宋体" w:hint="eastAsia"/>
          <w:color w:val="000000"/>
          <w:sz w:val="24"/>
        </w:rPr>
      </w:pPr>
      <w:r>
        <w:rPr>
          <w:rFonts w:ascii="宋体" w:hAnsi="宋体" w:hint="eastAsia"/>
          <w:color w:val="000000"/>
          <w:sz w:val="24"/>
        </w:rPr>
        <w:t>执行QA，按照厂家标准进行调校</w:t>
      </w:r>
    </w:p>
    <w:p w:rsidR="00A47672" w:rsidRDefault="00A47672" w:rsidP="00A47672">
      <w:pPr>
        <w:widowControl/>
        <w:numPr>
          <w:ilvl w:val="0"/>
          <w:numId w:val="3"/>
        </w:numPr>
        <w:spacing w:line="360" w:lineRule="auto"/>
        <w:jc w:val="left"/>
        <w:rPr>
          <w:rFonts w:ascii="宋体" w:hAnsi="宋体" w:hint="eastAsia"/>
          <w:color w:val="000000"/>
          <w:sz w:val="24"/>
        </w:rPr>
      </w:pPr>
      <w:r>
        <w:rPr>
          <w:rFonts w:ascii="宋体" w:hAnsi="宋体" w:hint="eastAsia"/>
          <w:color w:val="000000"/>
          <w:sz w:val="24"/>
        </w:rPr>
        <w:t>记录设备状况,提出存在问题和解决方案</w:t>
      </w:r>
    </w:p>
    <w:p w:rsidR="00A47672" w:rsidRPr="0088577E" w:rsidRDefault="00A47672" w:rsidP="00A47672">
      <w:pPr>
        <w:widowControl/>
        <w:numPr>
          <w:ilvl w:val="0"/>
          <w:numId w:val="3"/>
        </w:numPr>
        <w:spacing w:line="360" w:lineRule="auto"/>
        <w:jc w:val="left"/>
        <w:rPr>
          <w:rFonts w:ascii="宋体" w:hAnsi="宋体"/>
          <w:color w:val="000000"/>
          <w:sz w:val="24"/>
        </w:rPr>
      </w:pPr>
      <w:r w:rsidRPr="0088577E">
        <w:rPr>
          <w:rFonts w:ascii="宋体" w:hAnsi="宋体" w:hint="eastAsia"/>
          <w:color w:val="000000"/>
          <w:sz w:val="24"/>
        </w:rPr>
        <w:t>提供保养报告</w:t>
      </w:r>
    </w:p>
    <w:p w:rsidR="00A47672" w:rsidRDefault="00A47672" w:rsidP="00A47672">
      <w:pPr>
        <w:spacing w:line="360" w:lineRule="auto"/>
        <w:rPr>
          <w:rFonts w:ascii="宋体" w:hAnsi="宋体" w:hint="eastAsia"/>
          <w:color w:val="000000"/>
          <w:sz w:val="24"/>
        </w:rPr>
      </w:pPr>
      <w:r w:rsidRPr="009D2BE7">
        <w:rPr>
          <w:rFonts w:ascii="宋体" w:hAnsi="宋体" w:hint="eastAsia"/>
          <w:sz w:val="24"/>
        </w:rPr>
        <w:t>（3）</w:t>
      </w:r>
      <w:r>
        <w:rPr>
          <w:rFonts w:ascii="宋体" w:hAnsi="宋体" w:hint="eastAsia"/>
          <w:b/>
          <w:color w:val="000000"/>
          <w:sz w:val="24"/>
        </w:rPr>
        <w:t>预防性保养损耗品：</w:t>
      </w:r>
    </w:p>
    <w:p w:rsidR="00A47672" w:rsidRPr="009D2BE7" w:rsidRDefault="00A47672" w:rsidP="00A47672">
      <w:pPr>
        <w:spacing w:line="360" w:lineRule="auto"/>
        <w:ind w:firstLineChars="250" w:firstLine="600"/>
        <w:rPr>
          <w:rFonts w:ascii="宋体" w:hAnsi="宋体"/>
          <w:sz w:val="24"/>
        </w:rPr>
      </w:pPr>
      <w:r>
        <w:rPr>
          <w:rFonts w:ascii="宋体" w:hAnsi="宋体" w:hint="eastAsia"/>
          <w:color w:val="000000"/>
          <w:sz w:val="24"/>
        </w:rPr>
        <w:t>预防性保养中需更换的损耗品由服务商免费提供。</w:t>
      </w:r>
    </w:p>
    <w:p w:rsidR="00A47672" w:rsidRDefault="00A47672" w:rsidP="00A47672">
      <w:pPr>
        <w:spacing w:line="360" w:lineRule="auto"/>
        <w:rPr>
          <w:rFonts w:ascii="宋体" w:hAnsi="宋体" w:hint="eastAsia"/>
          <w:color w:val="000000"/>
          <w:sz w:val="24"/>
        </w:rPr>
      </w:pPr>
      <w:r w:rsidRPr="009D2BE7">
        <w:rPr>
          <w:rFonts w:ascii="宋体" w:hAnsi="宋体" w:hint="eastAsia"/>
          <w:sz w:val="24"/>
        </w:rPr>
        <w:t>（4）</w:t>
      </w:r>
      <w:r>
        <w:rPr>
          <w:rFonts w:ascii="宋体" w:hAnsi="宋体" w:hint="eastAsia"/>
          <w:b/>
          <w:color w:val="000000"/>
          <w:sz w:val="24"/>
        </w:rPr>
        <w:t>升级：</w:t>
      </w:r>
      <w:r>
        <w:rPr>
          <w:rFonts w:ascii="宋体" w:hAnsi="宋体" w:hint="eastAsia"/>
          <w:color w:val="000000"/>
          <w:sz w:val="24"/>
        </w:rPr>
        <w:t>按照服务</w:t>
      </w:r>
      <w:proofErr w:type="gramStart"/>
      <w:r>
        <w:rPr>
          <w:rFonts w:ascii="宋体" w:hAnsi="宋体" w:hint="eastAsia"/>
          <w:color w:val="000000"/>
          <w:sz w:val="24"/>
        </w:rPr>
        <w:t>商建议</w:t>
      </w:r>
      <w:proofErr w:type="gramEnd"/>
      <w:r>
        <w:rPr>
          <w:rFonts w:ascii="宋体" w:hAnsi="宋体" w:hint="eastAsia"/>
          <w:color w:val="000000"/>
          <w:sz w:val="24"/>
        </w:rPr>
        <w:t>及要求提供硬件和软件升级，升级为免费服务</w:t>
      </w:r>
    </w:p>
    <w:p w:rsidR="00A47672" w:rsidRPr="009D2BE7" w:rsidRDefault="00A47672" w:rsidP="00A47672">
      <w:pPr>
        <w:spacing w:line="360" w:lineRule="auto"/>
        <w:ind w:firstLineChars="250" w:firstLine="600"/>
        <w:rPr>
          <w:rFonts w:ascii="宋体" w:hAnsi="宋体"/>
          <w:sz w:val="24"/>
        </w:rPr>
      </w:pPr>
      <w:r>
        <w:rPr>
          <w:rFonts w:ascii="宋体" w:hAnsi="宋体" w:hint="eastAsia"/>
          <w:color w:val="000000"/>
          <w:sz w:val="24"/>
        </w:rPr>
        <w:t>记录升级程序</w:t>
      </w:r>
    </w:p>
    <w:p w:rsidR="00A47672" w:rsidRDefault="00A47672" w:rsidP="00A47672">
      <w:pPr>
        <w:spacing w:line="360" w:lineRule="auto"/>
        <w:rPr>
          <w:rFonts w:ascii="宋体" w:hAnsi="宋体" w:hint="eastAsia"/>
          <w:b/>
          <w:color w:val="000000"/>
          <w:sz w:val="24"/>
        </w:rPr>
      </w:pPr>
      <w:r w:rsidRPr="009D2BE7">
        <w:rPr>
          <w:rFonts w:ascii="宋体" w:hAnsi="宋体" w:hint="eastAsia"/>
          <w:bCs/>
          <w:sz w:val="24"/>
        </w:rPr>
        <w:t>（5）</w:t>
      </w:r>
      <w:r>
        <w:rPr>
          <w:rFonts w:ascii="宋体" w:hAnsi="宋体" w:hint="eastAsia"/>
          <w:b/>
          <w:color w:val="000000"/>
          <w:sz w:val="24"/>
        </w:rPr>
        <w:t>热线服务：</w:t>
      </w:r>
    </w:p>
    <w:p w:rsidR="00A47672" w:rsidRDefault="00A47672" w:rsidP="00A47672">
      <w:pPr>
        <w:widowControl/>
        <w:numPr>
          <w:ilvl w:val="0"/>
          <w:numId w:val="4"/>
        </w:numPr>
        <w:spacing w:line="360" w:lineRule="auto"/>
        <w:jc w:val="left"/>
        <w:rPr>
          <w:rFonts w:ascii="宋体" w:hAnsi="宋体" w:hint="eastAsia"/>
          <w:color w:val="000000"/>
          <w:sz w:val="24"/>
        </w:rPr>
      </w:pPr>
      <w:r>
        <w:rPr>
          <w:rFonts w:ascii="宋体" w:hAnsi="宋体" w:hint="eastAsia"/>
          <w:color w:val="000000"/>
          <w:sz w:val="24"/>
        </w:rPr>
        <w:t>全国范围内开通800及400免费热线电话，24小时×365天有工程师接听，为用户快速诊断和技术支持服务。</w:t>
      </w:r>
    </w:p>
    <w:p w:rsidR="00A47672" w:rsidRDefault="00A47672" w:rsidP="00A47672">
      <w:pPr>
        <w:widowControl/>
        <w:numPr>
          <w:ilvl w:val="0"/>
          <w:numId w:val="4"/>
        </w:numPr>
        <w:spacing w:line="360" w:lineRule="auto"/>
        <w:jc w:val="left"/>
        <w:rPr>
          <w:rFonts w:ascii="宋体" w:hAnsi="宋体" w:hint="eastAsia"/>
          <w:color w:val="000000"/>
          <w:sz w:val="24"/>
        </w:rPr>
      </w:pPr>
      <w:r w:rsidRPr="0088577E">
        <w:rPr>
          <w:rFonts w:ascii="宋体" w:hAnsi="宋体" w:hint="eastAsia"/>
          <w:color w:val="000000"/>
          <w:sz w:val="24"/>
        </w:rPr>
        <w:t>必要时提供远程诊断服务。</w:t>
      </w:r>
    </w:p>
    <w:p w:rsidR="00A47672" w:rsidRDefault="00A47672" w:rsidP="00A47672">
      <w:pPr>
        <w:spacing w:line="360" w:lineRule="auto"/>
        <w:rPr>
          <w:rFonts w:ascii="宋体" w:hAnsi="宋体" w:hint="eastAsia"/>
          <w:b/>
          <w:color w:val="000000"/>
          <w:sz w:val="24"/>
        </w:rPr>
      </w:pPr>
      <w:r>
        <w:rPr>
          <w:rFonts w:ascii="宋体" w:hAnsi="宋体" w:hint="eastAsia"/>
          <w:color w:val="000000"/>
          <w:sz w:val="24"/>
        </w:rPr>
        <w:t>（6）</w:t>
      </w:r>
      <w:r>
        <w:rPr>
          <w:rFonts w:ascii="宋体" w:hAnsi="宋体" w:hint="eastAsia"/>
          <w:b/>
          <w:color w:val="000000"/>
          <w:sz w:val="24"/>
        </w:rPr>
        <w:t>工时：</w:t>
      </w:r>
    </w:p>
    <w:p w:rsidR="00A47672" w:rsidRDefault="00A47672" w:rsidP="00A47672">
      <w:pPr>
        <w:widowControl/>
        <w:numPr>
          <w:ilvl w:val="0"/>
          <w:numId w:val="4"/>
        </w:numPr>
        <w:spacing w:line="360" w:lineRule="auto"/>
        <w:jc w:val="left"/>
        <w:rPr>
          <w:rFonts w:ascii="宋体" w:hAnsi="宋体" w:hint="eastAsia"/>
          <w:color w:val="000000"/>
          <w:sz w:val="24"/>
        </w:rPr>
      </w:pPr>
      <w:r>
        <w:rPr>
          <w:rFonts w:ascii="宋体" w:hAnsi="宋体" w:hint="eastAsia"/>
          <w:color w:val="000000"/>
          <w:sz w:val="24"/>
        </w:rPr>
        <w:t>在合同期内工时费用由服务商支付，享受优先派工，节假日加班免费。</w:t>
      </w:r>
    </w:p>
    <w:p w:rsidR="00C466E9" w:rsidRDefault="00A47672" w:rsidP="00A47672">
      <w:r w:rsidRPr="0088577E">
        <w:rPr>
          <w:rFonts w:ascii="宋体" w:hAnsi="宋体" w:hint="eastAsia"/>
          <w:color w:val="000000"/>
          <w:sz w:val="24"/>
        </w:rPr>
        <w:t>维修响应时间2个小时内电话支持，48小时内到场，提供故障解决方案和PM后续建议（如必要的备件更换建议等）。</w:t>
      </w:r>
    </w:p>
    <w:sectPr w:rsidR="00C466E9"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Bold">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B0B"/>
    <w:multiLevelType w:val="multilevel"/>
    <w:tmpl w:val="033D5B0B"/>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603D0D"/>
    <w:multiLevelType w:val="multilevel"/>
    <w:tmpl w:val="06603D0D"/>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2919ED"/>
    <w:multiLevelType w:val="hybridMultilevel"/>
    <w:tmpl w:val="AB2E8B3E"/>
    <w:lvl w:ilvl="0" w:tplc="04090001">
      <w:start w:val="1"/>
      <w:numFmt w:val="bullet"/>
      <w:lvlText w:val=""/>
      <w:lvlJc w:val="left"/>
      <w:pPr>
        <w:tabs>
          <w:tab w:val="num" w:pos="780"/>
        </w:tabs>
        <w:ind w:left="780" w:hanging="4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5A4A9F"/>
    <w:multiLevelType w:val="multilevel"/>
    <w:tmpl w:val="2B5A4A9F"/>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F6C0FD4"/>
    <w:multiLevelType w:val="multilevel"/>
    <w:tmpl w:val="2F6C0FD4"/>
    <w:lvl w:ilvl="0">
      <w:start w:val="1"/>
      <w:numFmt w:val="decimal"/>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4ED4CC1"/>
    <w:multiLevelType w:val="hybridMultilevel"/>
    <w:tmpl w:val="936C2D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0CB1456"/>
    <w:multiLevelType w:val="hybridMultilevel"/>
    <w:tmpl w:val="B2AE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285E9A"/>
    <w:multiLevelType w:val="multilevel"/>
    <w:tmpl w:val="6D285E9A"/>
    <w:lvl w:ilvl="0">
      <w:start w:val="1"/>
      <w:numFmt w:val="lowerLetter"/>
      <w:lvlText w:val="%1."/>
      <w:lvlJc w:val="left"/>
      <w:pPr>
        <w:ind w:left="841" w:hanging="360"/>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9">
    <w:nsid w:val="703E42B9"/>
    <w:multiLevelType w:val="hybridMultilevel"/>
    <w:tmpl w:val="C6F8A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7672"/>
    <w:rsid w:val="00017D7D"/>
    <w:rsid w:val="000E67DC"/>
    <w:rsid w:val="00111664"/>
    <w:rsid w:val="001243A7"/>
    <w:rsid w:val="00152C59"/>
    <w:rsid w:val="0017454E"/>
    <w:rsid w:val="001B6D6D"/>
    <w:rsid w:val="001D0B61"/>
    <w:rsid w:val="001E1506"/>
    <w:rsid w:val="001E21BE"/>
    <w:rsid w:val="002562A6"/>
    <w:rsid w:val="00257377"/>
    <w:rsid w:val="00310079"/>
    <w:rsid w:val="003D121F"/>
    <w:rsid w:val="004C4EF1"/>
    <w:rsid w:val="004E097A"/>
    <w:rsid w:val="005672D6"/>
    <w:rsid w:val="00594F64"/>
    <w:rsid w:val="005B5B2F"/>
    <w:rsid w:val="006608B9"/>
    <w:rsid w:val="006F341D"/>
    <w:rsid w:val="00730798"/>
    <w:rsid w:val="007C0BC5"/>
    <w:rsid w:val="00861116"/>
    <w:rsid w:val="00863DE5"/>
    <w:rsid w:val="00930007"/>
    <w:rsid w:val="00955B2E"/>
    <w:rsid w:val="009D63B9"/>
    <w:rsid w:val="00A47672"/>
    <w:rsid w:val="00A8315A"/>
    <w:rsid w:val="00B05704"/>
    <w:rsid w:val="00B33691"/>
    <w:rsid w:val="00B40FE0"/>
    <w:rsid w:val="00B64538"/>
    <w:rsid w:val="00BA24F4"/>
    <w:rsid w:val="00C466E9"/>
    <w:rsid w:val="00C63EE5"/>
    <w:rsid w:val="00C876B7"/>
    <w:rsid w:val="00CA4774"/>
    <w:rsid w:val="00CC7D17"/>
    <w:rsid w:val="00EA666D"/>
    <w:rsid w:val="00F04432"/>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6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823</Words>
  <Characters>4692</Characters>
  <Application>Microsoft Office Word</Application>
  <DocSecurity>0</DocSecurity>
  <Lines>39</Lines>
  <Paragraphs>11</Paragraphs>
  <ScaleCrop>false</ScaleCrop>
  <Company>Chinese ORG</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2018-11-26T00:44:00Z</dcterms:created>
  <dcterms:modified xsi:type="dcterms:W3CDTF">2018-11-26T00:45:00Z</dcterms:modified>
</cp:coreProperties>
</file>