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6B" w:rsidRPr="00C45FE6" w:rsidRDefault="0063006B" w:rsidP="0063006B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 xml:space="preserve">  </w:t>
      </w: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63006B" w:rsidRPr="008E2C68" w:rsidRDefault="0063006B" w:rsidP="0063006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63006B" w:rsidTr="0063006B">
        <w:trPr>
          <w:trHeight w:val="456"/>
          <w:jc w:val="center"/>
        </w:trPr>
        <w:tc>
          <w:tcPr>
            <w:tcW w:w="926" w:type="pct"/>
            <w:vAlign w:val="center"/>
          </w:tcPr>
          <w:p w:rsidR="0063006B" w:rsidRDefault="0063006B" w:rsidP="00417729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63006B" w:rsidRDefault="0063006B" w:rsidP="0041772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63006B" w:rsidRDefault="0063006B" w:rsidP="0041772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3006B" w:rsidTr="0063006B">
        <w:trPr>
          <w:trHeight w:val="822"/>
          <w:jc w:val="center"/>
        </w:trPr>
        <w:tc>
          <w:tcPr>
            <w:tcW w:w="926" w:type="pct"/>
            <w:vAlign w:val="center"/>
          </w:tcPr>
          <w:p w:rsidR="0063006B" w:rsidRPr="0074409D" w:rsidRDefault="0063006B" w:rsidP="0063006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3006B" w:rsidRPr="0074409D" w:rsidRDefault="0063006B" w:rsidP="0041772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74409D">
              <w:rPr>
                <w:rFonts w:ascii="宋体" w:hAnsi="宋体" w:hint="eastAsia"/>
                <w:sz w:val="24"/>
              </w:rPr>
              <w:t>正负压真空泵</w:t>
            </w:r>
          </w:p>
        </w:tc>
        <w:tc>
          <w:tcPr>
            <w:tcW w:w="1207" w:type="pct"/>
            <w:vAlign w:val="center"/>
          </w:tcPr>
          <w:p w:rsidR="0063006B" w:rsidRPr="0074409D" w:rsidRDefault="0063006B" w:rsidP="0041772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440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  <w:tr w:rsidR="0063006B" w:rsidTr="0063006B">
        <w:trPr>
          <w:trHeight w:val="822"/>
          <w:jc w:val="center"/>
        </w:trPr>
        <w:tc>
          <w:tcPr>
            <w:tcW w:w="926" w:type="pct"/>
            <w:vAlign w:val="center"/>
          </w:tcPr>
          <w:p w:rsidR="0063006B" w:rsidRPr="0074409D" w:rsidRDefault="0063006B" w:rsidP="0063006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3006B" w:rsidRPr="0074409D" w:rsidRDefault="0063006B" w:rsidP="0041772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74409D">
              <w:rPr>
                <w:rFonts w:ascii="宋体" w:hAnsi="宋体" w:hint="eastAsia"/>
                <w:sz w:val="24"/>
              </w:rPr>
              <w:t>转盘式混匀器</w:t>
            </w:r>
          </w:p>
        </w:tc>
        <w:tc>
          <w:tcPr>
            <w:tcW w:w="1207" w:type="pct"/>
            <w:vAlign w:val="center"/>
          </w:tcPr>
          <w:p w:rsidR="0063006B" w:rsidRPr="0074409D" w:rsidRDefault="0063006B" w:rsidP="00417729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40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  <w:tr w:rsidR="0063006B" w:rsidTr="0063006B">
        <w:trPr>
          <w:trHeight w:val="822"/>
          <w:jc w:val="center"/>
        </w:trPr>
        <w:tc>
          <w:tcPr>
            <w:tcW w:w="926" w:type="pct"/>
            <w:vAlign w:val="center"/>
          </w:tcPr>
          <w:p w:rsidR="0063006B" w:rsidRPr="0074409D" w:rsidRDefault="0063006B" w:rsidP="0063006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3006B" w:rsidRPr="0074409D" w:rsidRDefault="0063006B" w:rsidP="0041772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74409D">
              <w:rPr>
                <w:rFonts w:ascii="宋体" w:hAnsi="宋体" w:hint="eastAsia"/>
                <w:sz w:val="24"/>
              </w:rPr>
              <w:t>制冰机</w:t>
            </w:r>
          </w:p>
        </w:tc>
        <w:tc>
          <w:tcPr>
            <w:tcW w:w="1207" w:type="pct"/>
            <w:vAlign w:val="center"/>
          </w:tcPr>
          <w:p w:rsidR="0063006B" w:rsidRPr="0074409D" w:rsidRDefault="0063006B" w:rsidP="00417729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40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</w:tbl>
    <w:p w:rsidR="0063006B" w:rsidRDefault="0063006B" w:rsidP="0063006B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63006B" w:rsidRPr="008E2C68" w:rsidRDefault="0063006B" w:rsidP="0063006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63006B" w:rsidRDefault="0063006B" w:rsidP="0063006B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63006B" w:rsidRPr="00106366" w:rsidRDefault="0063006B" w:rsidP="0063006B">
      <w:pPr>
        <w:spacing w:line="276" w:lineRule="auto"/>
        <w:jc w:val="left"/>
        <w:rPr>
          <w:rFonts w:ascii="宋体" w:hAnsi="宋体"/>
          <w:b/>
          <w:sz w:val="24"/>
        </w:rPr>
      </w:pPr>
      <w:r w:rsidRPr="00106366">
        <w:rPr>
          <w:rFonts w:ascii="宋体" w:hAnsi="宋体" w:hint="eastAsia"/>
          <w:b/>
          <w:sz w:val="24"/>
        </w:rPr>
        <w:t xml:space="preserve"> （一）正负压真空泵</w:t>
      </w:r>
    </w:p>
    <w:p w:rsidR="0063006B" w:rsidRPr="00106366" w:rsidRDefault="0063006B" w:rsidP="0063006B">
      <w:pPr>
        <w:tabs>
          <w:tab w:val="left" w:pos="312"/>
        </w:tabs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eastAsiaTheme="minorEastAsia" w:hAnsiTheme="minorEastAsia" w:cstheme="minorEastAsia" w:hint="eastAsia"/>
          <w:color w:val="333333"/>
          <w:sz w:val="24"/>
        </w:rPr>
        <w:t>1.提供性能可靠的真空/压力两用泵；</w:t>
      </w:r>
    </w:p>
    <w:p w:rsidR="0063006B" w:rsidRPr="00106366" w:rsidRDefault="0063006B" w:rsidP="0063006B">
      <w:pPr>
        <w:tabs>
          <w:tab w:val="left" w:pos="312"/>
        </w:tabs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2.耐化学试剂、有机溶剂腐蚀；</w:t>
      </w:r>
    </w:p>
    <w:p w:rsidR="0063006B" w:rsidRPr="00106366" w:rsidRDefault="0063006B" w:rsidP="0063006B">
      <w:pPr>
        <w:tabs>
          <w:tab w:val="left" w:pos="312"/>
        </w:tabs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▲3.流速≥37L/min；</w:t>
      </w:r>
    </w:p>
    <w:p w:rsidR="0063006B" w:rsidRPr="00106366" w:rsidRDefault="0063006B" w:rsidP="0063006B">
      <w:pPr>
        <w:tabs>
          <w:tab w:val="left" w:pos="312"/>
        </w:tabs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▲4.真空度≥61cmHg；</w:t>
      </w:r>
    </w:p>
    <w:p w:rsidR="0063006B" w:rsidRPr="00106366" w:rsidRDefault="0063006B" w:rsidP="0063006B">
      <w:pPr>
        <w:tabs>
          <w:tab w:val="left" w:pos="312"/>
        </w:tabs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▲5.压力不低于2.45巴；</w:t>
      </w:r>
    </w:p>
    <w:p w:rsidR="0063006B" w:rsidRPr="00106366" w:rsidRDefault="0063006B" w:rsidP="0063006B">
      <w:pPr>
        <w:tabs>
          <w:tab w:val="left" w:pos="312"/>
        </w:tabs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eastAsiaTheme="minorEastAsia" w:hAnsiTheme="minorEastAsia" w:cstheme="minorEastAsia" w:hint="eastAsia"/>
          <w:color w:val="333333"/>
          <w:sz w:val="24"/>
        </w:rPr>
        <w:t>6.带有独立的真空表和压力表，通过调节阀可随意调节真空度和压力</w:t>
      </w:r>
      <w:r w:rsidRPr="00106366">
        <w:rPr>
          <w:rFonts w:asciiTheme="minorEastAsia" w:hAnsiTheme="minorEastAsia" w:cstheme="minorEastAsia" w:hint="eastAsia"/>
          <w:color w:val="333333"/>
          <w:sz w:val="24"/>
        </w:rPr>
        <w:t>；</w:t>
      </w:r>
    </w:p>
    <w:p w:rsidR="0063006B" w:rsidRPr="00106366" w:rsidRDefault="0063006B" w:rsidP="0063006B">
      <w:pPr>
        <w:tabs>
          <w:tab w:val="left" w:pos="312"/>
        </w:tabs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7.带有</w:t>
      </w:r>
      <w:r>
        <w:rPr>
          <w:rFonts w:asciiTheme="minorEastAsia" w:hAnsiTheme="minorEastAsia" w:cstheme="minorEastAsia" w:hint="eastAsia"/>
          <w:color w:val="333333"/>
          <w:sz w:val="24"/>
        </w:rPr>
        <w:t>约</w:t>
      </w:r>
      <w:r w:rsidRPr="00106366">
        <w:rPr>
          <w:rFonts w:asciiTheme="minorEastAsia" w:eastAsiaTheme="minorEastAsia" w:hAnsiTheme="minorEastAsia" w:cstheme="minorEastAsia" w:hint="eastAsia"/>
          <w:color w:val="333333"/>
          <w:sz w:val="24"/>
        </w:rPr>
        <w:t>70cm长1/4英寸内径泵管，及过滤器防止液体倒流进入泵体</w:t>
      </w:r>
      <w:r w:rsidRPr="00106366">
        <w:rPr>
          <w:rFonts w:asciiTheme="minorEastAsia" w:hAnsiTheme="minorEastAsia" w:cstheme="minorEastAsia" w:hint="eastAsia"/>
          <w:color w:val="333333"/>
          <w:sz w:val="24"/>
        </w:rPr>
        <w:t>。</w:t>
      </w:r>
    </w:p>
    <w:p w:rsidR="0063006B" w:rsidRPr="00106366" w:rsidRDefault="0063006B" w:rsidP="0063006B">
      <w:pPr>
        <w:widowControl/>
        <w:spacing w:line="240" w:lineRule="exact"/>
        <w:jc w:val="left"/>
        <w:rPr>
          <w:rFonts w:ascii="宋体" w:hAnsi="宋体"/>
          <w:sz w:val="24"/>
        </w:rPr>
      </w:pPr>
      <w:r w:rsidRPr="00106366">
        <w:rPr>
          <w:rFonts w:ascii="宋体" w:hAnsi="宋体" w:cs="宋体" w:hint="eastAsia"/>
          <w:sz w:val="24"/>
        </w:rPr>
        <w:t xml:space="preserve"> </w:t>
      </w:r>
    </w:p>
    <w:p w:rsidR="0063006B" w:rsidRPr="00106366" w:rsidRDefault="0063006B" w:rsidP="0063006B">
      <w:pPr>
        <w:spacing w:line="276" w:lineRule="auto"/>
        <w:jc w:val="left"/>
        <w:rPr>
          <w:rFonts w:ascii="宋体" w:hAnsi="宋体"/>
          <w:b/>
          <w:sz w:val="24"/>
        </w:rPr>
      </w:pPr>
      <w:r w:rsidRPr="00106366">
        <w:rPr>
          <w:rFonts w:ascii="宋体" w:hAnsi="宋体" w:hint="eastAsia"/>
          <w:b/>
          <w:sz w:val="24"/>
        </w:rPr>
        <w:t>（二）转盘式混匀器</w:t>
      </w:r>
    </w:p>
    <w:p w:rsidR="0063006B" w:rsidRPr="00106366" w:rsidRDefault="0063006B" w:rsidP="0063006B">
      <w:pPr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1.转盘混匀器能提供高效且温和的混合，保持生物样品处于悬浮状态；</w:t>
      </w:r>
    </w:p>
    <w:p w:rsidR="0063006B" w:rsidRPr="00106366" w:rsidRDefault="0063006B" w:rsidP="0063006B">
      <w:pPr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2.产品设计能节省空间占用；</w:t>
      </w:r>
    </w:p>
    <w:p w:rsidR="0063006B" w:rsidRPr="00106366" w:rsidRDefault="0063006B" w:rsidP="0063006B">
      <w:pPr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3.具备多种独立的夹具可供选择，方便组合使用；</w:t>
      </w:r>
    </w:p>
    <w:p w:rsidR="0063006B" w:rsidRPr="00106366" w:rsidRDefault="0063006B" w:rsidP="0063006B">
      <w:pPr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4.速度连续可调，最高不低于80rpm；</w:t>
      </w:r>
    </w:p>
    <w:p w:rsidR="0063006B" w:rsidRPr="00106366" w:rsidRDefault="0063006B" w:rsidP="0063006B">
      <w:pPr>
        <w:rPr>
          <w:rFonts w:asciiTheme="minorEastAsia" w:hAnsiTheme="minorEastAsia" w:cstheme="minorEastAsia"/>
          <w:color w:val="333333"/>
          <w:sz w:val="24"/>
        </w:rPr>
      </w:pPr>
      <w:r w:rsidRPr="00106366">
        <w:rPr>
          <w:rFonts w:asciiTheme="minorEastAsia" w:hAnsiTheme="minorEastAsia" w:cstheme="minorEastAsia" w:hint="eastAsia"/>
          <w:color w:val="333333"/>
          <w:sz w:val="24"/>
        </w:rPr>
        <w:t>▲5. LCD数字显示。</w:t>
      </w:r>
    </w:p>
    <w:p w:rsidR="0063006B" w:rsidRPr="00106366" w:rsidRDefault="0063006B" w:rsidP="0063006B">
      <w:pPr>
        <w:spacing w:line="276" w:lineRule="auto"/>
        <w:jc w:val="left"/>
        <w:rPr>
          <w:rFonts w:ascii="宋体" w:hAnsi="宋体"/>
          <w:sz w:val="24"/>
        </w:rPr>
      </w:pPr>
      <w:r w:rsidRPr="00106366">
        <w:rPr>
          <w:rFonts w:ascii="宋体" w:hAnsi="宋体" w:hint="eastAsia"/>
          <w:sz w:val="24"/>
        </w:rPr>
        <w:t>6.配置清单</w:t>
      </w:r>
    </w:p>
    <w:tbl>
      <w:tblPr>
        <w:tblW w:w="4957" w:type="dxa"/>
        <w:tblInd w:w="113" w:type="dxa"/>
        <w:tblLayout w:type="fixed"/>
        <w:tblLook w:val="04A0"/>
      </w:tblPr>
      <w:tblGrid>
        <w:gridCol w:w="2405"/>
        <w:gridCol w:w="2552"/>
      </w:tblGrid>
      <w:tr w:rsidR="0063006B" w:rsidRPr="00106366" w:rsidTr="00417729">
        <w:trPr>
          <w:trHeight w:val="2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主机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1台</w:t>
            </w:r>
          </w:p>
        </w:tc>
      </w:tr>
      <w:tr w:rsidR="0063006B" w:rsidRPr="00106366" w:rsidTr="00417729">
        <w:trPr>
          <w:trHeight w:val="2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多用铝转盘组件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1个</w:t>
            </w:r>
          </w:p>
        </w:tc>
      </w:tr>
      <w:tr w:rsidR="0063006B" w:rsidRPr="00106366" w:rsidTr="00417729">
        <w:trPr>
          <w:trHeight w:val="2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2ml试管夹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12个</w:t>
            </w:r>
          </w:p>
        </w:tc>
      </w:tr>
      <w:tr w:rsidR="0063006B" w:rsidRPr="00106366" w:rsidTr="00417729">
        <w:trPr>
          <w:trHeight w:val="2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15ml试管夹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9个</w:t>
            </w:r>
          </w:p>
        </w:tc>
      </w:tr>
      <w:tr w:rsidR="0063006B" w:rsidRPr="00106366" w:rsidTr="00417729">
        <w:trPr>
          <w:trHeight w:val="2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50ml试管夹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B" w:rsidRPr="00106366" w:rsidRDefault="0063006B" w:rsidP="00417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6366">
              <w:rPr>
                <w:rFonts w:ascii="宋体" w:hAnsi="宋体" w:cs="宋体" w:hint="eastAsia"/>
                <w:color w:val="000000"/>
                <w:kern w:val="0"/>
                <w:sz w:val="24"/>
              </w:rPr>
              <w:t>9个</w:t>
            </w:r>
          </w:p>
        </w:tc>
      </w:tr>
    </w:tbl>
    <w:p w:rsidR="0063006B" w:rsidRPr="00106366" w:rsidRDefault="0063006B" w:rsidP="0063006B">
      <w:pPr>
        <w:spacing w:line="276" w:lineRule="auto"/>
        <w:jc w:val="left"/>
        <w:rPr>
          <w:rFonts w:ascii="宋体" w:hAnsi="宋体"/>
          <w:sz w:val="24"/>
        </w:rPr>
      </w:pPr>
    </w:p>
    <w:p w:rsidR="0063006B" w:rsidRPr="00106366" w:rsidRDefault="0063006B" w:rsidP="0063006B">
      <w:pPr>
        <w:spacing w:line="276" w:lineRule="auto"/>
        <w:jc w:val="left"/>
        <w:rPr>
          <w:rFonts w:ascii="宋体" w:hAnsi="宋体"/>
          <w:b/>
          <w:sz w:val="24"/>
        </w:rPr>
      </w:pPr>
      <w:r w:rsidRPr="00106366">
        <w:rPr>
          <w:rFonts w:ascii="宋体" w:hAnsi="宋体" w:hint="eastAsia"/>
          <w:b/>
          <w:sz w:val="24"/>
        </w:rPr>
        <w:t>（三）制冰机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sz w:val="24"/>
        </w:rPr>
      </w:pPr>
      <w:r w:rsidRPr="00106366">
        <w:rPr>
          <w:rFonts w:hint="eastAsia"/>
          <w:sz w:val="24"/>
        </w:rPr>
        <w:lastRenderedPageBreak/>
        <w:t>1</w:t>
      </w:r>
      <w:r>
        <w:rPr>
          <w:rFonts w:hint="eastAsia"/>
          <w:sz w:val="24"/>
        </w:rPr>
        <w:t>、</w:t>
      </w:r>
      <w:r w:rsidRPr="00106366">
        <w:rPr>
          <w:rFonts w:hint="eastAsia"/>
          <w:sz w:val="24"/>
        </w:rPr>
        <w:t>外壳防腐耐用</w:t>
      </w:r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独立型</w:t>
      </w:r>
      <w:proofErr w:type="gramStart"/>
      <w:r w:rsidRPr="00106366">
        <w:rPr>
          <w:rFonts w:hint="eastAsia"/>
          <w:sz w:val="24"/>
        </w:rPr>
        <w:t>一</w:t>
      </w:r>
      <w:proofErr w:type="gramEnd"/>
      <w:r w:rsidRPr="00106366">
        <w:rPr>
          <w:rFonts w:hint="eastAsia"/>
          <w:sz w:val="24"/>
        </w:rPr>
        <w:t>体式结构，</w:t>
      </w:r>
      <w:r>
        <w:rPr>
          <w:rFonts w:hint="eastAsia"/>
          <w:sz w:val="24"/>
        </w:rPr>
        <w:t>能</w:t>
      </w:r>
      <w:r w:rsidRPr="00106366">
        <w:rPr>
          <w:rFonts w:hint="eastAsia"/>
          <w:sz w:val="24"/>
        </w:rPr>
        <w:t>节省空间。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sz w:val="24"/>
        </w:rPr>
      </w:pPr>
      <w:r w:rsidRPr="00106366"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106366">
        <w:rPr>
          <w:rFonts w:hint="eastAsia"/>
          <w:sz w:val="24"/>
        </w:rPr>
        <w:t>箱体保温效果好，内胆为无氟抑菌型</w:t>
      </w:r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节能环保。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sz w:val="24"/>
        </w:rPr>
      </w:pPr>
      <w:r w:rsidRPr="00106366"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106366">
        <w:rPr>
          <w:rFonts w:hint="eastAsia"/>
          <w:sz w:val="24"/>
        </w:rPr>
        <w:t>采用优质高效</w:t>
      </w:r>
      <w:r w:rsidRPr="00106366">
        <w:rPr>
          <w:rFonts w:hint="eastAsia"/>
          <w:sz w:val="24"/>
        </w:rPr>
        <w:t>R134a</w:t>
      </w:r>
      <w:r w:rsidRPr="00106366">
        <w:rPr>
          <w:rFonts w:hint="eastAsia"/>
          <w:sz w:val="24"/>
        </w:rPr>
        <w:t>无氟进口压缩机</w:t>
      </w:r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零部件均经</w:t>
      </w:r>
      <w:r w:rsidRPr="0074409D">
        <w:rPr>
          <w:sz w:val="24"/>
        </w:rPr>
        <w:t>SGS</w:t>
      </w:r>
      <w:r w:rsidRPr="0074409D">
        <w:rPr>
          <w:sz w:val="24"/>
        </w:rPr>
        <w:t>通</w:t>
      </w:r>
      <w:proofErr w:type="gramStart"/>
      <w:r w:rsidRPr="0074409D">
        <w:rPr>
          <w:sz w:val="24"/>
        </w:rPr>
        <w:t>标</w:t>
      </w:r>
      <w:proofErr w:type="gramEnd"/>
      <w:r w:rsidRPr="0074409D">
        <w:rPr>
          <w:sz w:val="24"/>
        </w:rPr>
        <w:t>标准技术服务有限公司</w:t>
      </w:r>
      <w:r w:rsidRPr="00106366">
        <w:rPr>
          <w:rFonts w:hint="eastAsia"/>
          <w:sz w:val="24"/>
        </w:rPr>
        <w:t>检测</w:t>
      </w:r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符合欧盟</w:t>
      </w:r>
      <w:proofErr w:type="spellStart"/>
      <w:r w:rsidRPr="00106366">
        <w:rPr>
          <w:rFonts w:hint="eastAsia"/>
          <w:sz w:val="24"/>
        </w:rPr>
        <w:t>RoHs</w:t>
      </w:r>
      <w:proofErr w:type="spellEnd"/>
      <w:r w:rsidRPr="00106366">
        <w:rPr>
          <w:rFonts w:hint="eastAsia"/>
          <w:sz w:val="24"/>
        </w:rPr>
        <w:t>环保指令要求。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sz w:val="24"/>
        </w:rPr>
      </w:pPr>
      <w:r w:rsidRPr="00106366"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106366">
        <w:rPr>
          <w:rFonts w:hint="eastAsia"/>
          <w:sz w:val="24"/>
        </w:rPr>
        <w:t>所用电器安全零部件均有“</w:t>
      </w:r>
      <w:r w:rsidRPr="00106366">
        <w:rPr>
          <w:rFonts w:hint="eastAsia"/>
          <w:sz w:val="24"/>
        </w:rPr>
        <w:t>TUV</w:t>
      </w:r>
      <w:r w:rsidRPr="00106366">
        <w:rPr>
          <w:rFonts w:hint="eastAsia"/>
          <w:sz w:val="24"/>
        </w:rPr>
        <w:t>”或“</w:t>
      </w:r>
      <w:r w:rsidRPr="00106366">
        <w:rPr>
          <w:rFonts w:hint="eastAsia"/>
          <w:sz w:val="24"/>
        </w:rPr>
        <w:t>VDE</w:t>
      </w:r>
      <w:r>
        <w:rPr>
          <w:rFonts w:hint="eastAsia"/>
          <w:sz w:val="24"/>
        </w:rPr>
        <w:t>”安全认证</w:t>
      </w:r>
      <w:r w:rsidRPr="00106366">
        <w:rPr>
          <w:rFonts w:hint="eastAsia"/>
          <w:sz w:val="24"/>
        </w:rPr>
        <w:t>，安全可靠。产品</w:t>
      </w:r>
      <w:r>
        <w:rPr>
          <w:rFonts w:hint="eastAsia"/>
          <w:sz w:val="24"/>
        </w:rPr>
        <w:t>需</w:t>
      </w:r>
      <w:r w:rsidRPr="00106366">
        <w:rPr>
          <w:rFonts w:hint="eastAsia"/>
          <w:sz w:val="24"/>
        </w:rPr>
        <w:t>通过</w:t>
      </w:r>
      <w:r w:rsidRPr="00106366">
        <w:rPr>
          <w:rFonts w:hint="eastAsia"/>
          <w:sz w:val="24"/>
        </w:rPr>
        <w:t>TUV</w:t>
      </w:r>
      <w:r w:rsidRPr="00106366">
        <w:rPr>
          <w:rFonts w:hint="eastAsia"/>
          <w:sz w:val="24"/>
        </w:rPr>
        <w:t>公司</w:t>
      </w:r>
      <w:r w:rsidRPr="00106366">
        <w:rPr>
          <w:rFonts w:hint="eastAsia"/>
          <w:sz w:val="24"/>
        </w:rPr>
        <w:t>CE</w:t>
      </w:r>
      <w:r w:rsidRPr="00106366">
        <w:rPr>
          <w:rFonts w:hint="eastAsia"/>
          <w:sz w:val="24"/>
        </w:rPr>
        <w:t>安全认证</w:t>
      </w:r>
      <w:r w:rsidRPr="00106366">
        <w:rPr>
          <w:rFonts w:hint="eastAsia"/>
          <w:sz w:val="24"/>
        </w:rPr>
        <w:t>.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sz w:val="24"/>
        </w:rPr>
      </w:pPr>
      <w:r w:rsidRPr="00106366"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106366">
        <w:rPr>
          <w:rFonts w:hint="eastAsia"/>
          <w:sz w:val="24"/>
        </w:rPr>
        <w:t>制</w:t>
      </w:r>
      <w:proofErr w:type="gramStart"/>
      <w:r w:rsidRPr="00106366">
        <w:rPr>
          <w:rFonts w:hint="eastAsia"/>
          <w:sz w:val="24"/>
        </w:rPr>
        <w:t>冰过程</w:t>
      </w:r>
      <w:proofErr w:type="gramEnd"/>
      <w:r w:rsidRPr="00106366">
        <w:rPr>
          <w:rFonts w:hint="eastAsia"/>
          <w:sz w:val="24"/>
        </w:rPr>
        <w:t>采用全电脑程序控制</w:t>
      </w:r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控制</w:t>
      </w:r>
      <w:r w:rsidRPr="00106366">
        <w:rPr>
          <w:rFonts w:ascii="宋体" w:hAnsi="宋体" w:hint="eastAsia"/>
          <w:sz w:val="24"/>
        </w:rPr>
        <w:t>可靠，</w:t>
      </w:r>
      <w:r>
        <w:rPr>
          <w:rFonts w:ascii="宋体" w:hAnsi="宋体" w:hint="eastAsia"/>
          <w:sz w:val="24"/>
        </w:rPr>
        <w:t>保证</w:t>
      </w:r>
      <w:r w:rsidRPr="00106366">
        <w:rPr>
          <w:rFonts w:ascii="宋体" w:hAnsi="宋体" w:hint="eastAsia"/>
          <w:sz w:val="24"/>
        </w:rPr>
        <w:t>运行平稳。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rFonts w:ascii="黑体" w:eastAsia="黑体"/>
          <w:b/>
          <w:spacing w:val="16"/>
          <w:sz w:val="24"/>
        </w:rPr>
      </w:pPr>
      <w:r w:rsidRPr="00106366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、使</w:t>
      </w:r>
      <w:r w:rsidRPr="00106366">
        <w:rPr>
          <w:rFonts w:ascii="宋体" w:hAnsi="宋体" w:hint="eastAsia"/>
          <w:sz w:val="24"/>
        </w:rPr>
        <w:t>用</w:t>
      </w:r>
      <w:r>
        <w:rPr>
          <w:rFonts w:ascii="宋体" w:hAnsi="宋体" w:hint="eastAsia"/>
          <w:sz w:val="24"/>
        </w:rPr>
        <w:t>的</w:t>
      </w:r>
      <w:r w:rsidRPr="00106366">
        <w:rPr>
          <w:rFonts w:ascii="宋体" w:hAnsi="宋体" w:hint="eastAsia"/>
          <w:sz w:val="24"/>
        </w:rPr>
        <w:t>二级减速器及电机</w:t>
      </w:r>
      <w:r>
        <w:rPr>
          <w:rFonts w:ascii="宋体" w:hAnsi="宋体" w:hint="eastAsia"/>
          <w:sz w:val="24"/>
        </w:rPr>
        <w:t>，能保持</w:t>
      </w:r>
      <w:r w:rsidRPr="00106366">
        <w:rPr>
          <w:rFonts w:ascii="宋体" w:hAnsi="宋体" w:hint="eastAsia"/>
          <w:sz w:val="24"/>
        </w:rPr>
        <w:t>低噪音</w:t>
      </w:r>
      <w:r>
        <w:rPr>
          <w:rFonts w:ascii="宋体" w:hAnsi="宋体" w:hint="eastAsia"/>
          <w:sz w:val="24"/>
        </w:rPr>
        <w:t>，</w:t>
      </w:r>
      <w:r w:rsidRPr="00106366">
        <w:rPr>
          <w:rFonts w:ascii="宋体" w:hAnsi="宋体" w:hint="eastAsia"/>
          <w:sz w:val="24"/>
        </w:rPr>
        <w:t>运行平稳可靠。</w:t>
      </w:r>
      <w:r w:rsidRPr="00106366">
        <w:rPr>
          <w:rFonts w:hint="eastAsia"/>
          <w:sz w:val="24"/>
        </w:rPr>
        <w:t>制冰机</w:t>
      </w:r>
      <w:r w:rsidRPr="00106366">
        <w:rPr>
          <w:rFonts w:ascii="宋体" w:hAnsi="宋体" w:hint="eastAsia"/>
          <w:sz w:val="24"/>
        </w:rPr>
        <w:t>顶部设有散热孔及风机，保证减速器电机在高温恶劣条件下也能可靠运行。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rFonts w:ascii="黑体" w:eastAsia="黑体"/>
          <w:b/>
          <w:spacing w:val="16"/>
          <w:sz w:val="24"/>
        </w:rPr>
      </w:pPr>
      <w:r w:rsidRPr="00106366">
        <w:rPr>
          <w:rFonts w:ascii="宋体" w:hAnsi="宋体" w:cs="宋体" w:hint="eastAsia"/>
          <w:sz w:val="24"/>
        </w:rPr>
        <w:t>▲</w:t>
      </w:r>
      <w:r w:rsidRPr="0010636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</w:t>
      </w:r>
      <w:r w:rsidRPr="00106366">
        <w:rPr>
          <w:rFonts w:ascii="宋体" w:hAnsi="宋体" w:hint="eastAsia"/>
          <w:sz w:val="24"/>
        </w:rPr>
        <w:t>采用纯铜制冰蒸发器，304不锈钢搅刀。制冷效率高</w:t>
      </w:r>
      <w:r>
        <w:rPr>
          <w:rFonts w:ascii="宋体" w:hAnsi="宋体" w:hint="eastAsia"/>
          <w:sz w:val="24"/>
        </w:rPr>
        <w:t>，</w:t>
      </w:r>
      <w:proofErr w:type="gramStart"/>
      <w:r w:rsidRPr="00106366">
        <w:rPr>
          <w:rFonts w:ascii="宋体" w:hAnsi="宋体" w:hint="eastAsia"/>
          <w:sz w:val="24"/>
        </w:rPr>
        <w:t>产冰量大</w:t>
      </w:r>
      <w:proofErr w:type="gramEnd"/>
      <w:r w:rsidRPr="00106366">
        <w:rPr>
          <w:rFonts w:ascii="宋体" w:hAnsi="宋体" w:hint="eastAsia"/>
          <w:sz w:val="24"/>
        </w:rPr>
        <w:t>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rFonts w:ascii="黑体" w:eastAsia="黑体"/>
          <w:b/>
          <w:spacing w:val="16"/>
          <w:sz w:val="24"/>
        </w:rPr>
      </w:pPr>
      <w:r w:rsidRPr="00106366">
        <w:rPr>
          <w:rFonts w:ascii="宋体" w:hAnsi="宋体" w:cs="宋体" w:hint="eastAsia"/>
          <w:sz w:val="24"/>
        </w:rPr>
        <w:t>▲</w:t>
      </w:r>
      <w:r w:rsidRPr="00106366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、</w:t>
      </w:r>
      <w:r w:rsidRPr="00106366">
        <w:rPr>
          <w:rFonts w:ascii="宋体" w:hAnsi="宋体" w:hint="eastAsia"/>
          <w:sz w:val="24"/>
        </w:rPr>
        <w:t>螺旋滚刀挤压式制冰型式</w:t>
      </w:r>
      <w:r w:rsidRPr="00106366">
        <w:rPr>
          <w:rFonts w:hint="eastAsia"/>
          <w:sz w:val="24"/>
        </w:rPr>
        <w:t>，实现冰</w:t>
      </w:r>
      <w:r w:rsidRPr="00106366">
        <w:rPr>
          <w:rFonts w:ascii="宋体" w:hAnsi="宋体" w:hint="eastAsia"/>
          <w:sz w:val="24"/>
        </w:rPr>
        <w:t>、</w:t>
      </w:r>
      <w:r w:rsidRPr="00106366">
        <w:rPr>
          <w:rFonts w:hint="eastAsia"/>
          <w:sz w:val="24"/>
        </w:rPr>
        <w:t>水自动分离。</w:t>
      </w:r>
      <w:proofErr w:type="gramStart"/>
      <w:r w:rsidRPr="00106366">
        <w:rPr>
          <w:rFonts w:hint="eastAsia"/>
          <w:sz w:val="24"/>
        </w:rPr>
        <w:t>所制冰形细小</w:t>
      </w:r>
      <w:proofErr w:type="gramEnd"/>
      <w:r w:rsidRPr="00106366">
        <w:rPr>
          <w:rFonts w:hint="eastAsia"/>
          <w:sz w:val="24"/>
        </w:rPr>
        <w:t>实用。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rFonts w:ascii="黑体" w:eastAsia="黑体"/>
          <w:b/>
          <w:spacing w:val="16"/>
          <w:sz w:val="24"/>
        </w:rPr>
      </w:pPr>
      <w:r w:rsidRPr="00106366">
        <w:rPr>
          <w:rFonts w:ascii="宋体" w:hAnsi="宋体" w:cs="宋体" w:hint="eastAsia"/>
          <w:sz w:val="24"/>
        </w:rPr>
        <w:t>▲</w:t>
      </w:r>
      <w:r w:rsidRPr="00106366">
        <w:rPr>
          <w:rFonts w:hint="eastAsia"/>
          <w:sz w:val="24"/>
        </w:rPr>
        <w:t>9</w:t>
      </w:r>
      <w:r>
        <w:rPr>
          <w:rFonts w:hint="eastAsia"/>
          <w:sz w:val="24"/>
        </w:rPr>
        <w:t>、</w:t>
      </w:r>
      <w:r w:rsidRPr="00106366">
        <w:rPr>
          <w:rFonts w:hint="eastAsia"/>
          <w:sz w:val="24"/>
        </w:rPr>
        <w:t>水箱浮球</w:t>
      </w:r>
      <w:r w:rsidRPr="00106366">
        <w:rPr>
          <w:rFonts w:ascii="宋体" w:hAnsi="宋体" w:hint="eastAsia"/>
          <w:sz w:val="24"/>
        </w:rPr>
        <w:t>式</w:t>
      </w:r>
      <w:r>
        <w:rPr>
          <w:rFonts w:ascii="宋体" w:hAnsi="宋体" w:hint="eastAsia"/>
          <w:sz w:val="24"/>
        </w:rPr>
        <w:t>的</w:t>
      </w:r>
      <w:r w:rsidRPr="00106366">
        <w:rPr>
          <w:rFonts w:ascii="宋体" w:hAnsi="宋体" w:hint="eastAsia"/>
          <w:sz w:val="24"/>
        </w:rPr>
        <w:t>进水系统，</w:t>
      </w:r>
      <w:r>
        <w:rPr>
          <w:rFonts w:ascii="宋体" w:hAnsi="宋体" w:hint="eastAsia"/>
          <w:sz w:val="24"/>
        </w:rPr>
        <w:t>能</w:t>
      </w:r>
      <w:r w:rsidRPr="00106366">
        <w:rPr>
          <w:rFonts w:ascii="宋体" w:hAnsi="宋体" w:hint="eastAsia"/>
          <w:sz w:val="24"/>
        </w:rPr>
        <w:t>保证</w:t>
      </w:r>
      <w:r w:rsidRPr="00106366">
        <w:rPr>
          <w:rFonts w:hint="eastAsia"/>
          <w:sz w:val="24"/>
        </w:rPr>
        <w:t>无</w:t>
      </w:r>
      <w:proofErr w:type="gramStart"/>
      <w:r w:rsidRPr="00106366">
        <w:rPr>
          <w:rFonts w:hint="eastAsia"/>
          <w:sz w:val="24"/>
        </w:rPr>
        <w:t>残水余水</w:t>
      </w:r>
      <w:proofErr w:type="gramEnd"/>
      <w:r w:rsidRPr="00106366">
        <w:rPr>
          <w:rFonts w:hint="eastAsia"/>
          <w:sz w:val="24"/>
        </w:rPr>
        <w:t>，节水节能。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rFonts w:ascii="黑体" w:eastAsia="黑体"/>
          <w:b/>
          <w:spacing w:val="16"/>
          <w:sz w:val="24"/>
        </w:rPr>
      </w:pPr>
      <w:r w:rsidRPr="00106366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、</w:t>
      </w:r>
      <w:r w:rsidRPr="00106366">
        <w:rPr>
          <w:rFonts w:ascii="宋体" w:hAnsi="宋体" w:hint="eastAsia"/>
          <w:sz w:val="24"/>
        </w:rPr>
        <w:t>有冰满显示</w:t>
      </w:r>
      <w:r>
        <w:rPr>
          <w:rFonts w:ascii="宋体" w:hAnsi="宋体" w:hint="eastAsia"/>
          <w:sz w:val="24"/>
        </w:rPr>
        <w:t>、</w:t>
      </w:r>
      <w:r w:rsidRPr="00106366">
        <w:rPr>
          <w:rFonts w:ascii="宋体" w:hAnsi="宋体" w:hint="eastAsia"/>
          <w:sz w:val="24"/>
        </w:rPr>
        <w:t>缺水显示</w:t>
      </w:r>
      <w:r>
        <w:rPr>
          <w:rFonts w:ascii="宋体" w:hAnsi="宋体" w:hint="eastAsia"/>
          <w:sz w:val="24"/>
        </w:rPr>
        <w:t>、</w:t>
      </w:r>
      <w:r w:rsidRPr="00106366">
        <w:rPr>
          <w:rFonts w:ascii="宋体" w:hAnsi="宋体" w:hint="eastAsia"/>
          <w:sz w:val="24"/>
        </w:rPr>
        <w:t>过冷保护显示，故障警告显示等保护性停机功能。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sz w:val="24"/>
        </w:rPr>
      </w:pPr>
      <w:r w:rsidRPr="00106366">
        <w:rPr>
          <w:rFonts w:hint="eastAsia"/>
          <w:sz w:val="24"/>
        </w:rPr>
        <w:t>11</w:t>
      </w:r>
      <w:r>
        <w:rPr>
          <w:rFonts w:hint="eastAsia"/>
          <w:sz w:val="24"/>
        </w:rPr>
        <w:t>、</w:t>
      </w:r>
      <w:proofErr w:type="gramStart"/>
      <w:r w:rsidRPr="00106366">
        <w:rPr>
          <w:rFonts w:hint="eastAsia"/>
          <w:sz w:val="24"/>
        </w:rPr>
        <w:t>所制冰形为</w:t>
      </w:r>
      <w:proofErr w:type="gramEnd"/>
      <w:r w:rsidRPr="00106366">
        <w:rPr>
          <w:rFonts w:hint="eastAsia"/>
          <w:sz w:val="24"/>
        </w:rPr>
        <w:t>不定形的细小颗粒状雪花碎冰</w:t>
      </w:r>
      <w:r>
        <w:rPr>
          <w:rFonts w:hint="eastAsia"/>
          <w:sz w:val="24"/>
        </w:rPr>
        <w:t>，</w:t>
      </w:r>
      <w:proofErr w:type="gramStart"/>
      <w:r w:rsidRPr="00106366">
        <w:rPr>
          <w:rFonts w:hint="eastAsia"/>
          <w:sz w:val="24"/>
        </w:rPr>
        <w:t>冰形小</w:t>
      </w:r>
      <w:proofErr w:type="gramEnd"/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能渗入较窄间隙</w:t>
      </w:r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冷却速度快</w:t>
      </w:r>
      <w:r>
        <w:rPr>
          <w:rFonts w:hint="eastAsia"/>
          <w:sz w:val="24"/>
        </w:rPr>
        <w:t>，</w:t>
      </w:r>
      <w:proofErr w:type="gramStart"/>
      <w:r w:rsidRPr="00106366">
        <w:rPr>
          <w:rFonts w:hint="eastAsia"/>
          <w:sz w:val="24"/>
        </w:rPr>
        <w:t>冰浴效果</w:t>
      </w:r>
      <w:proofErr w:type="gramEnd"/>
      <w:r w:rsidRPr="00106366">
        <w:rPr>
          <w:rFonts w:hint="eastAsia"/>
          <w:sz w:val="24"/>
        </w:rPr>
        <w:t>好</w:t>
      </w:r>
      <w:r>
        <w:rPr>
          <w:rFonts w:hint="eastAsia"/>
          <w:sz w:val="24"/>
        </w:rPr>
        <w:t>，能满足实验室要求</w:t>
      </w:r>
      <w:r w:rsidRPr="00106366">
        <w:rPr>
          <w:rFonts w:hint="eastAsia"/>
          <w:sz w:val="24"/>
        </w:rPr>
        <w:t>。</w:t>
      </w:r>
    </w:p>
    <w:p w:rsidR="0063006B" w:rsidRPr="00106366" w:rsidRDefault="0063006B" w:rsidP="0063006B">
      <w:pPr>
        <w:spacing w:line="276" w:lineRule="auto"/>
        <w:ind w:leftChars="-20" w:left="-3" w:hangingChars="22" w:hanging="53"/>
        <w:rPr>
          <w:sz w:val="24"/>
        </w:rPr>
      </w:pPr>
      <w:r w:rsidRPr="00106366">
        <w:rPr>
          <w:rFonts w:hint="eastAsia"/>
          <w:sz w:val="24"/>
        </w:rPr>
        <w:t>12</w:t>
      </w:r>
      <w:r>
        <w:rPr>
          <w:rFonts w:hint="eastAsia"/>
          <w:sz w:val="24"/>
        </w:rPr>
        <w:t>、有</w:t>
      </w:r>
      <w:r w:rsidRPr="00106366">
        <w:rPr>
          <w:rFonts w:hint="eastAsia"/>
          <w:sz w:val="24"/>
        </w:rPr>
        <w:t>详细的操作说明</w:t>
      </w:r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使用直观方便</w:t>
      </w:r>
      <w:r>
        <w:rPr>
          <w:rFonts w:hint="eastAsia"/>
          <w:sz w:val="24"/>
        </w:rPr>
        <w:t>，</w:t>
      </w:r>
      <w:r w:rsidRPr="00106366">
        <w:rPr>
          <w:rFonts w:hint="eastAsia"/>
          <w:sz w:val="24"/>
        </w:rPr>
        <w:t>各项安全指标均经电性能测试通过，安全放心。</w:t>
      </w:r>
    </w:p>
    <w:p w:rsidR="0063006B" w:rsidRDefault="0063006B" w:rsidP="0063006B">
      <w:pPr>
        <w:spacing w:line="276" w:lineRule="auto"/>
        <w:ind w:leftChars="-20" w:left="-3" w:hangingChars="22" w:hanging="53"/>
        <w:jc w:val="left"/>
        <w:rPr>
          <w:rFonts w:ascii="宋体" w:hAnsi="宋体"/>
          <w:sz w:val="24"/>
        </w:rPr>
      </w:pPr>
      <w:r w:rsidRPr="00106366">
        <w:rPr>
          <w:rFonts w:hint="eastAsia"/>
          <w:sz w:val="24"/>
        </w:rPr>
        <w:t>13</w:t>
      </w:r>
      <w:r>
        <w:rPr>
          <w:rFonts w:hint="eastAsia"/>
          <w:sz w:val="24"/>
        </w:rPr>
        <w:t>、有出厂</w:t>
      </w:r>
      <w:r w:rsidRPr="00106366">
        <w:rPr>
          <w:rFonts w:hint="eastAsia"/>
          <w:sz w:val="24"/>
        </w:rPr>
        <w:t>制冰性能检测和调试</w:t>
      </w:r>
      <w:r>
        <w:rPr>
          <w:rFonts w:hint="eastAsia"/>
          <w:sz w:val="24"/>
        </w:rPr>
        <w:t>证明资料</w:t>
      </w:r>
      <w:r w:rsidRPr="00106366">
        <w:rPr>
          <w:rFonts w:hint="eastAsia"/>
          <w:sz w:val="24"/>
        </w:rPr>
        <w:t>，保证产品的性能。</w:t>
      </w:r>
    </w:p>
    <w:p w:rsidR="0063006B" w:rsidRDefault="0063006B" w:rsidP="0063006B">
      <w:pPr>
        <w:spacing w:line="276" w:lineRule="auto"/>
        <w:ind w:leftChars="-20" w:left="-3" w:hangingChars="22" w:hanging="53"/>
        <w:jc w:val="left"/>
        <w:rPr>
          <w:sz w:val="24"/>
        </w:rPr>
      </w:pPr>
      <w:r>
        <w:rPr>
          <w:rFonts w:ascii="宋体" w:hAnsi="宋体" w:hint="eastAsia"/>
          <w:sz w:val="24"/>
        </w:rPr>
        <w:t>14、</w:t>
      </w:r>
      <w:r w:rsidRPr="00A06774">
        <w:rPr>
          <w:rFonts w:hint="eastAsia"/>
          <w:sz w:val="24"/>
        </w:rPr>
        <w:t>配恒温震荡金属浴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套</w:t>
      </w:r>
    </w:p>
    <w:p w:rsidR="0063006B" w:rsidRPr="00A06774" w:rsidRDefault="0063006B" w:rsidP="0063006B">
      <w:pPr>
        <w:pStyle w:val="a5"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rFonts w:hint="eastAsia"/>
          <w:sz w:val="24"/>
        </w:rPr>
        <w:t>仪器整合了震荡和温度控制功能，可同时进行样品的震荡混合和孵育实验。</w:t>
      </w:r>
    </w:p>
    <w:p w:rsidR="0063006B" w:rsidRPr="00A06774" w:rsidRDefault="0063006B" w:rsidP="0063006B">
      <w:pPr>
        <w:pStyle w:val="a5"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rFonts w:hint="eastAsia"/>
          <w:sz w:val="24"/>
        </w:rPr>
        <w:t>优秀的温度控制系统，温度设定范围为</w:t>
      </w:r>
      <w:r w:rsidRPr="00A06774">
        <w:rPr>
          <w:rFonts w:hint="eastAsia"/>
          <w:sz w:val="24"/>
        </w:rPr>
        <w:t>15</w:t>
      </w:r>
      <w:r w:rsidRPr="00A06774">
        <w:rPr>
          <w:rFonts w:hint="eastAsia"/>
          <w:sz w:val="24"/>
        </w:rPr>
        <w:t>℃</w:t>
      </w:r>
      <w:r w:rsidRPr="00A06774">
        <w:rPr>
          <w:rFonts w:hint="eastAsia"/>
          <w:sz w:val="24"/>
        </w:rPr>
        <w:t>~100</w:t>
      </w:r>
      <w:r w:rsidRPr="00A06774">
        <w:rPr>
          <w:rFonts w:hint="eastAsia"/>
          <w:sz w:val="24"/>
        </w:rPr>
        <w:t>℃</w:t>
      </w:r>
    </w:p>
    <w:p w:rsidR="0063006B" w:rsidRPr="00A06774" w:rsidRDefault="0063006B" w:rsidP="0063006B">
      <w:pPr>
        <w:pStyle w:val="1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rFonts w:ascii="Times New Roman" w:hAnsi="Times New Roman"/>
          <w:sz w:val="24"/>
        </w:rPr>
      </w:pPr>
      <w:r w:rsidRPr="00A06774">
        <w:rPr>
          <w:rFonts w:ascii="Times New Roman" w:hAnsi="Times New Roman" w:hint="eastAsia"/>
          <w:sz w:val="24"/>
        </w:rPr>
        <w:t>控温精度（</w:t>
      </w:r>
      <w:r w:rsidRPr="00A06774">
        <w:rPr>
          <w:rFonts w:ascii="Times New Roman" w:hAnsi="Times New Roman" w:hint="eastAsia"/>
          <w:sz w:val="24"/>
        </w:rPr>
        <w:t>20~45</w:t>
      </w:r>
      <w:r w:rsidRPr="00A06774">
        <w:rPr>
          <w:rFonts w:ascii="Times New Roman" w:hAnsi="Times New Roman" w:hint="eastAsia"/>
          <w:sz w:val="24"/>
        </w:rPr>
        <w:t>℃）为±</w:t>
      </w:r>
      <w:r w:rsidRPr="00A06774">
        <w:rPr>
          <w:rFonts w:ascii="Times New Roman" w:hAnsi="Times New Roman" w:hint="eastAsia"/>
          <w:sz w:val="24"/>
        </w:rPr>
        <w:t>0.5</w:t>
      </w:r>
      <w:r w:rsidRPr="00A06774">
        <w:rPr>
          <w:rFonts w:ascii="Times New Roman" w:hAnsi="Times New Roman" w:hint="eastAsia"/>
          <w:sz w:val="24"/>
        </w:rPr>
        <w:t>℃</w:t>
      </w:r>
    </w:p>
    <w:p w:rsidR="0063006B" w:rsidRDefault="0063006B" w:rsidP="0063006B">
      <w:pPr>
        <w:pStyle w:val="1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rFonts w:ascii="Times New Roman" w:hAnsi="Times New Roman"/>
          <w:sz w:val="24"/>
        </w:rPr>
      </w:pPr>
      <w:r w:rsidRPr="00A06774">
        <w:rPr>
          <w:rFonts w:ascii="Times New Roman" w:hAnsi="Times New Roman" w:hint="eastAsia"/>
          <w:sz w:val="24"/>
        </w:rPr>
        <w:t>最大转速</w:t>
      </w:r>
      <w:r>
        <w:rPr>
          <w:rFonts w:ascii="Times New Roman" w:hAnsi="Times New Roman" w:hint="eastAsia"/>
          <w:sz w:val="24"/>
        </w:rPr>
        <w:t>可达</w:t>
      </w:r>
      <w:r w:rsidRPr="00A06774">
        <w:rPr>
          <w:rFonts w:ascii="Times New Roman" w:hAnsi="Times New Roman" w:hint="eastAsia"/>
          <w:sz w:val="24"/>
        </w:rPr>
        <w:t>1500rpm</w:t>
      </w:r>
    </w:p>
    <w:p w:rsidR="0063006B" w:rsidRPr="00A06774" w:rsidRDefault="0063006B" w:rsidP="0063006B">
      <w:pPr>
        <w:pStyle w:val="1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▲</w:t>
      </w:r>
      <w:proofErr w:type="gramStart"/>
      <w:r w:rsidRPr="00A06774">
        <w:rPr>
          <w:rFonts w:ascii="Times New Roman" w:hAnsi="Times New Roman" w:hint="eastAsia"/>
          <w:sz w:val="24"/>
        </w:rPr>
        <w:t>标配</w:t>
      </w:r>
      <w:proofErr w:type="gramEnd"/>
      <w:r w:rsidRPr="00A06774">
        <w:rPr>
          <w:rFonts w:ascii="Times New Roman" w:hAnsi="Times New Roman" w:hint="eastAsia"/>
          <w:sz w:val="24"/>
        </w:rPr>
        <w:t>1.5</w:t>
      </w:r>
      <w:r w:rsidRPr="00A06774">
        <w:rPr>
          <w:rFonts w:ascii="Times New Roman" w:hAnsi="Times New Roman" w:hint="eastAsia"/>
          <w:sz w:val="24"/>
        </w:rPr>
        <w:t>毫升加热模块，另有多种模块可选，具有模块自动识别功能，可程序编辑，存储，调用功能</w:t>
      </w:r>
      <w:r w:rsidRPr="00A06774">
        <w:rPr>
          <w:rFonts w:ascii="Times New Roman" w:hAnsi="Times New Roman"/>
          <w:sz w:val="24"/>
        </w:rPr>
        <w:t xml:space="preserve"> </w:t>
      </w:r>
    </w:p>
    <w:p w:rsidR="0063006B" w:rsidRPr="00A06774" w:rsidRDefault="0063006B" w:rsidP="0063006B">
      <w:pPr>
        <w:pStyle w:val="a5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sz w:val="24"/>
        </w:rPr>
        <w:t>功能</w:t>
      </w:r>
      <w:r w:rsidRPr="00A06774">
        <w:rPr>
          <w:rFonts w:hint="eastAsia"/>
          <w:sz w:val="24"/>
        </w:rPr>
        <w:t>：</w:t>
      </w:r>
      <w:r w:rsidRPr="00A06774">
        <w:rPr>
          <w:sz w:val="24"/>
        </w:rPr>
        <w:t>加热</w:t>
      </w:r>
      <w:r w:rsidRPr="00A06774">
        <w:rPr>
          <w:sz w:val="24"/>
        </w:rPr>
        <w:t>+</w:t>
      </w:r>
      <w:r w:rsidRPr="00A06774">
        <w:rPr>
          <w:sz w:val="24"/>
        </w:rPr>
        <w:t>震荡款</w:t>
      </w:r>
    </w:p>
    <w:p w:rsidR="0063006B" w:rsidRDefault="0063006B" w:rsidP="0063006B">
      <w:pPr>
        <w:pStyle w:val="a5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sz w:val="24"/>
        </w:rPr>
        <w:t>温度均</w:t>
      </w:r>
      <w:proofErr w:type="gramStart"/>
      <w:r w:rsidRPr="00A06774">
        <w:rPr>
          <w:sz w:val="24"/>
        </w:rPr>
        <w:t>一</w:t>
      </w:r>
      <w:proofErr w:type="gramEnd"/>
      <w:r w:rsidRPr="00A06774">
        <w:rPr>
          <w:sz w:val="24"/>
        </w:rPr>
        <w:t>性</w:t>
      </w:r>
      <w:r w:rsidRPr="00A06774">
        <w:rPr>
          <w:sz w:val="24"/>
        </w:rPr>
        <w:t>[</w:t>
      </w:r>
      <w:r w:rsidRPr="00A06774">
        <w:rPr>
          <w:rFonts w:hint="eastAsia"/>
          <w:sz w:val="24"/>
        </w:rPr>
        <w:t>℃</w:t>
      </w:r>
      <w:r w:rsidRPr="00A06774">
        <w:rPr>
          <w:sz w:val="24"/>
        </w:rPr>
        <w:t xml:space="preserve"> </w:t>
      </w:r>
      <w:r w:rsidRPr="00A06774">
        <w:rPr>
          <w:rFonts w:hint="eastAsia"/>
          <w:sz w:val="24"/>
        </w:rPr>
        <w:t>在</w:t>
      </w:r>
      <w:r w:rsidRPr="00A06774">
        <w:rPr>
          <w:sz w:val="24"/>
        </w:rPr>
        <w:t>20-45</w:t>
      </w:r>
      <w:r w:rsidRPr="00A06774">
        <w:rPr>
          <w:rFonts w:hint="eastAsia"/>
          <w:sz w:val="24"/>
        </w:rPr>
        <w:t>℃</w:t>
      </w:r>
      <w:r w:rsidRPr="00A06774">
        <w:rPr>
          <w:sz w:val="24"/>
        </w:rPr>
        <w:t>]</w:t>
      </w:r>
      <w:r w:rsidRPr="00A06774">
        <w:rPr>
          <w:rFonts w:hint="eastAsia"/>
          <w:sz w:val="24"/>
        </w:rPr>
        <w:t>：</w:t>
      </w:r>
      <w:r w:rsidRPr="00A06774">
        <w:rPr>
          <w:sz w:val="24"/>
        </w:rPr>
        <w:t xml:space="preserve"> ±0.5</w:t>
      </w:r>
    </w:p>
    <w:p w:rsidR="0063006B" w:rsidRPr="00A06774" w:rsidRDefault="0063006B" w:rsidP="0063006B">
      <w:pPr>
        <w:pStyle w:val="a5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>
        <w:rPr>
          <w:rFonts w:hint="eastAsia"/>
          <w:sz w:val="24"/>
        </w:rPr>
        <w:t>▲</w:t>
      </w:r>
      <w:r w:rsidRPr="00A06774">
        <w:rPr>
          <w:sz w:val="24"/>
        </w:rPr>
        <w:t>最大升温速率</w:t>
      </w:r>
      <w:r w:rsidRPr="00A06774">
        <w:rPr>
          <w:sz w:val="24"/>
        </w:rPr>
        <w:t>[</w:t>
      </w:r>
      <w:r w:rsidRPr="00A06774">
        <w:rPr>
          <w:rFonts w:hint="eastAsia"/>
          <w:sz w:val="24"/>
        </w:rPr>
        <w:t>℃</w:t>
      </w:r>
      <w:r w:rsidRPr="00A06774">
        <w:rPr>
          <w:sz w:val="24"/>
        </w:rPr>
        <w:t>/s]</w:t>
      </w:r>
      <w:r w:rsidRPr="00A06774">
        <w:rPr>
          <w:rFonts w:hint="eastAsia"/>
          <w:sz w:val="24"/>
        </w:rPr>
        <w:t>：</w:t>
      </w:r>
      <w:r w:rsidRPr="00A06774">
        <w:rPr>
          <w:sz w:val="24"/>
        </w:rPr>
        <w:t>5.5</w:t>
      </w:r>
    </w:p>
    <w:p w:rsidR="0063006B" w:rsidRPr="00A06774" w:rsidRDefault="0063006B" w:rsidP="0063006B">
      <w:pPr>
        <w:pStyle w:val="a5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sz w:val="24"/>
        </w:rPr>
        <w:t>震荡速率</w:t>
      </w:r>
      <w:r w:rsidRPr="00A06774">
        <w:rPr>
          <w:sz w:val="24"/>
        </w:rPr>
        <w:t xml:space="preserve"> [rpm]</w:t>
      </w:r>
      <w:r w:rsidRPr="00A06774">
        <w:rPr>
          <w:rFonts w:hint="eastAsia"/>
          <w:sz w:val="24"/>
        </w:rPr>
        <w:t>：</w:t>
      </w:r>
      <w:r w:rsidRPr="00A06774">
        <w:rPr>
          <w:sz w:val="24"/>
        </w:rPr>
        <w:t>300-1500</w:t>
      </w:r>
    </w:p>
    <w:p w:rsidR="0063006B" w:rsidRPr="00A06774" w:rsidRDefault="0063006B" w:rsidP="0063006B">
      <w:pPr>
        <w:pStyle w:val="a5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sz w:val="24"/>
        </w:rPr>
        <w:t>周转直径</w:t>
      </w:r>
      <w:r w:rsidRPr="00A06774">
        <w:rPr>
          <w:sz w:val="24"/>
        </w:rPr>
        <w:t>[mm]</w:t>
      </w:r>
      <w:r w:rsidRPr="00A06774">
        <w:rPr>
          <w:rFonts w:hint="eastAsia"/>
          <w:sz w:val="24"/>
        </w:rPr>
        <w:t>：</w:t>
      </w:r>
      <w:r w:rsidRPr="00A06774">
        <w:rPr>
          <w:sz w:val="24"/>
        </w:rPr>
        <w:t>3</w:t>
      </w:r>
    </w:p>
    <w:p w:rsidR="0063006B" w:rsidRDefault="0063006B" w:rsidP="0063006B">
      <w:pPr>
        <w:pStyle w:val="a5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sz w:val="24"/>
        </w:rPr>
        <w:t>屏幕显示</w:t>
      </w:r>
      <w:r w:rsidRPr="00A06774">
        <w:rPr>
          <w:rFonts w:hint="eastAsia"/>
          <w:sz w:val="24"/>
        </w:rPr>
        <w:t>：</w:t>
      </w:r>
      <w:r w:rsidRPr="00A06774">
        <w:rPr>
          <w:sz w:val="24"/>
        </w:rPr>
        <w:t>LCD</w:t>
      </w:r>
    </w:p>
    <w:p w:rsidR="0063006B" w:rsidRPr="00A06774" w:rsidRDefault="0063006B" w:rsidP="0063006B">
      <w:pPr>
        <w:pStyle w:val="a5"/>
        <w:widowControl/>
        <w:numPr>
          <w:ilvl w:val="0"/>
          <w:numId w:val="3"/>
        </w:numPr>
        <w:snapToGrid w:val="0"/>
        <w:spacing w:line="360" w:lineRule="auto"/>
        <w:ind w:left="426" w:firstLineChars="0"/>
        <w:jc w:val="left"/>
        <w:rPr>
          <w:sz w:val="24"/>
        </w:rPr>
      </w:pPr>
      <w:r>
        <w:rPr>
          <w:rFonts w:hint="eastAsia"/>
          <w:sz w:val="24"/>
        </w:rPr>
        <w:t>▲</w:t>
      </w:r>
      <w:r w:rsidRPr="00A06774">
        <w:rPr>
          <w:sz w:val="24"/>
        </w:rPr>
        <w:t>程序</w:t>
      </w:r>
      <w:r w:rsidRPr="00A06774">
        <w:rPr>
          <w:rFonts w:hint="eastAsia"/>
          <w:sz w:val="24"/>
        </w:rPr>
        <w:t>：</w:t>
      </w:r>
      <w:r w:rsidRPr="00A06774">
        <w:rPr>
          <w:sz w:val="24"/>
        </w:rPr>
        <w:t>9</w:t>
      </w:r>
      <w:r w:rsidRPr="00A06774">
        <w:rPr>
          <w:sz w:val="24"/>
        </w:rPr>
        <w:t>个</w:t>
      </w:r>
      <w:r w:rsidRPr="00A06774">
        <w:rPr>
          <w:rFonts w:hint="eastAsia"/>
          <w:sz w:val="24"/>
        </w:rPr>
        <w:t>大</w:t>
      </w:r>
      <w:r w:rsidRPr="00A06774">
        <w:rPr>
          <w:sz w:val="24"/>
        </w:rPr>
        <w:t>程序</w:t>
      </w:r>
      <w:r w:rsidRPr="00A06774">
        <w:rPr>
          <w:rFonts w:hint="eastAsia"/>
          <w:sz w:val="24"/>
        </w:rPr>
        <w:t>6</w:t>
      </w:r>
      <w:r w:rsidRPr="00A06774">
        <w:rPr>
          <w:rFonts w:hint="eastAsia"/>
          <w:sz w:val="24"/>
        </w:rPr>
        <w:t>段子程序时间设定范围：</w:t>
      </w:r>
      <w:r w:rsidRPr="00A06774">
        <w:rPr>
          <w:rFonts w:hint="eastAsia"/>
          <w:sz w:val="24"/>
        </w:rPr>
        <w:t>1min-99h59min</w:t>
      </w:r>
    </w:p>
    <w:p w:rsidR="0063006B" w:rsidRPr="00A06774" w:rsidRDefault="0063006B" w:rsidP="0063006B">
      <w:pPr>
        <w:pStyle w:val="a5"/>
        <w:widowControl/>
        <w:numPr>
          <w:ilvl w:val="0"/>
          <w:numId w:val="3"/>
        </w:numPr>
        <w:tabs>
          <w:tab w:val="left" w:pos="312"/>
        </w:tabs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rFonts w:hint="eastAsia"/>
          <w:sz w:val="24"/>
        </w:rPr>
        <w:t>磁体吸附技术，无需工具，模块即可自动与机器吸附；</w:t>
      </w:r>
    </w:p>
    <w:p w:rsidR="0063006B" w:rsidRPr="00A06774" w:rsidRDefault="0063006B" w:rsidP="0063006B">
      <w:pPr>
        <w:pStyle w:val="a5"/>
        <w:widowControl/>
        <w:numPr>
          <w:ilvl w:val="0"/>
          <w:numId w:val="3"/>
        </w:numPr>
        <w:tabs>
          <w:tab w:val="left" w:pos="312"/>
        </w:tabs>
        <w:snapToGrid w:val="0"/>
        <w:spacing w:line="360" w:lineRule="auto"/>
        <w:ind w:left="426" w:firstLineChars="0"/>
        <w:jc w:val="left"/>
        <w:rPr>
          <w:sz w:val="24"/>
        </w:rPr>
      </w:pPr>
      <w:r w:rsidRPr="00A06774">
        <w:rPr>
          <w:sz w:val="24"/>
        </w:rPr>
        <w:lastRenderedPageBreak/>
        <w:t>配置保温功能模块罩，防止热量散失</w:t>
      </w:r>
    </w:p>
    <w:p w:rsidR="0020772B" w:rsidRPr="0063006B" w:rsidRDefault="0020772B"/>
    <w:sectPr w:rsidR="0020772B" w:rsidRPr="0063006B" w:rsidSect="0020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06B" w:rsidRDefault="0063006B" w:rsidP="0063006B">
      <w:r>
        <w:separator/>
      </w:r>
    </w:p>
  </w:endnote>
  <w:endnote w:type="continuationSeparator" w:id="0">
    <w:p w:rsidR="0063006B" w:rsidRDefault="0063006B" w:rsidP="0063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06B" w:rsidRDefault="0063006B" w:rsidP="0063006B">
      <w:r>
        <w:separator/>
      </w:r>
    </w:p>
  </w:footnote>
  <w:footnote w:type="continuationSeparator" w:id="0">
    <w:p w:rsidR="0063006B" w:rsidRDefault="0063006B" w:rsidP="00630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7C9C"/>
    <w:multiLevelType w:val="hybridMultilevel"/>
    <w:tmpl w:val="B270E694"/>
    <w:lvl w:ilvl="0" w:tplc="4C70EEBE">
      <w:start w:val="1"/>
      <w:numFmt w:val="decimal"/>
      <w:lvlText w:val="14.%1."/>
      <w:lvlJc w:val="left"/>
      <w:pPr>
        <w:ind w:left="420" w:hanging="420"/>
      </w:pPr>
      <w:rPr>
        <w:rFonts w:hint="eastAsia"/>
      </w:rPr>
    </w:lvl>
    <w:lvl w:ilvl="1" w:tplc="77661722">
      <w:numFmt w:val="bullet"/>
      <w:lvlText w:val="▲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73" w:hanging="420"/>
      </w:pPr>
    </w:lvl>
    <w:lvl w:ilvl="2">
      <w:start w:val="1"/>
      <w:numFmt w:val="lowerRoman"/>
      <w:lvlText w:val="%3."/>
      <w:lvlJc w:val="right"/>
      <w:pPr>
        <w:ind w:left="693" w:hanging="420"/>
      </w:pPr>
    </w:lvl>
    <w:lvl w:ilvl="3">
      <w:start w:val="1"/>
      <w:numFmt w:val="decimal"/>
      <w:lvlText w:val="%4."/>
      <w:lvlJc w:val="left"/>
      <w:pPr>
        <w:ind w:left="1113" w:hanging="420"/>
      </w:pPr>
    </w:lvl>
    <w:lvl w:ilvl="4">
      <w:start w:val="1"/>
      <w:numFmt w:val="lowerLetter"/>
      <w:lvlText w:val="%5)"/>
      <w:lvlJc w:val="left"/>
      <w:pPr>
        <w:ind w:left="1533" w:hanging="420"/>
      </w:pPr>
    </w:lvl>
    <w:lvl w:ilvl="5">
      <w:start w:val="1"/>
      <w:numFmt w:val="lowerRoman"/>
      <w:lvlText w:val="%6."/>
      <w:lvlJc w:val="right"/>
      <w:pPr>
        <w:ind w:left="1953" w:hanging="420"/>
      </w:pPr>
    </w:lvl>
    <w:lvl w:ilvl="6">
      <w:start w:val="1"/>
      <w:numFmt w:val="decimal"/>
      <w:lvlText w:val="%7."/>
      <w:lvlJc w:val="left"/>
      <w:pPr>
        <w:ind w:left="2373" w:hanging="420"/>
      </w:pPr>
    </w:lvl>
    <w:lvl w:ilvl="7">
      <w:start w:val="1"/>
      <w:numFmt w:val="lowerLetter"/>
      <w:lvlText w:val="%8)"/>
      <w:lvlJc w:val="left"/>
      <w:pPr>
        <w:ind w:left="2793" w:hanging="420"/>
      </w:pPr>
    </w:lvl>
    <w:lvl w:ilvl="8">
      <w:start w:val="1"/>
      <w:numFmt w:val="lowerRoman"/>
      <w:lvlText w:val="%9."/>
      <w:lvlJc w:val="right"/>
      <w:pPr>
        <w:ind w:left="321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06B"/>
    <w:rsid w:val="0020772B"/>
    <w:rsid w:val="0063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6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63006B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3006B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06B"/>
    <w:rPr>
      <w:sz w:val="18"/>
      <w:szCs w:val="18"/>
    </w:rPr>
  </w:style>
  <w:style w:type="character" w:customStyle="1" w:styleId="2Char">
    <w:name w:val="标题 2 Char"/>
    <w:basedOn w:val="a0"/>
    <w:link w:val="2"/>
    <w:rsid w:val="0063006B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63006B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63006B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63006B"/>
    <w:pPr>
      <w:ind w:firstLineChars="200" w:firstLine="420"/>
    </w:pPr>
    <w:rPr>
      <w:rFonts w:ascii="Calibri" w:hAnsi="Calibri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>Chinese ORG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2019-07-15T04:55:00Z</dcterms:created>
  <dcterms:modified xsi:type="dcterms:W3CDTF">2019-07-15T04:57:00Z</dcterms:modified>
</cp:coreProperties>
</file>