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3B" w:rsidRPr="00C45FE6" w:rsidRDefault="0061403B" w:rsidP="0061403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 xml:space="preserve">  </w:t>
      </w: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61403B" w:rsidRPr="008E2C68" w:rsidRDefault="0061403B" w:rsidP="0061403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61403B" w:rsidTr="0061403B">
        <w:trPr>
          <w:trHeight w:val="456"/>
          <w:jc w:val="center"/>
        </w:trPr>
        <w:tc>
          <w:tcPr>
            <w:tcW w:w="926" w:type="pct"/>
            <w:vAlign w:val="center"/>
          </w:tcPr>
          <w:p w:rsidR="0061403B" w:rsidRDefault="0061403B" w:rsidP="004E0165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61403B" w:rsidRDefault="0061403B" w:rsidP="004E016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61403B" w:rsidRDefault="0061403B" w:rsidP="004E016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1403B" w:rsidTr="0061403B">
        <w:trPr>
          <w:trHeight w:val="822"/>
          <w:jc w:val="center"/>
        </w:trPr>
        <w:tc>
          <w:tcPr>
            <w:tcW w:w="926" w:type="pct"/>
            <w:vAlign w:val="center"/>
          </w:tcPr>
          <w:p w:rsidR="0061403B" w:rsidRDefault="0061403B" w:rsidP="0061403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1403B" w:rsidRPr="009E428F" w:rsidRDefault="0061403B" w:rsidP="004E0165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9E428F">
              <w:rPr>
                <w:rFonts w:hint="eastAsia"/>
                <w:b/>
                <w:sz w:val="24"/>
              </w:rPr>
              <w:t>连续分</w:t>
            </w:r>
            <w:proofErr w:type="gramStart"/>
            <w:r w:rsidRPr="009E428F">
              <w:rPr>
                <w:rFonts w:hint="eastAsia"/>
                <w:b/>
                <w:sz w:val="24"/>
              </w:rPr>
              <w:t>液移液</w:t>
            </w:r>
            <w:proofErr w:type="gramEnd"/>
            <w:r w:rsidRPr="009E428F"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1207" w:type="pct"/>
            <w:vAlign w:val="center"/>
          </w:tcPr>
          <w:p w:rsidR="0061403B" w:rsidRPr="009E428F" w:rsidRDefault="0061403B" w:rsidP="004E0165">
            <w:pPr>
              <w:jc w:val="center"/>
              <w:rPr>
                <w:b/>
                <w:sz w:val="22"/>
                <w:szCs w:val="22"/>
              </w:rPr>
            </w:pPr>
            <w:r w:rsidRPr="009E428F">
              <w:rPr>
                <w:rFonts w:hint="eastAsia"/>
                <w:b/>
                <w:sz w:val="22"/>
                <w:szCs w:val="22"/>
              </w:rPr>
              <w:t>2</w:t>
            </w:r>
          </w:p>
        </w:tc>
      </w:tr>
      <w:tr w:rsidR="0061403B" w:rsidTr="0061403B">
        <w:trPr>
          <w:trHeight w:val="822"/>
          <w:jc w:val="center"/>
        </w:trPr>
        <w:tc>
          <w:tcPr>
            <w:tcW w:w="926" w:type="pct"/>
            <w:vAlign w:val="center"/>
          </w:tcPr>
          <w:p w:rsidR="0061403B" w:rsidRDefault="0061403B" w:rsidP="0061403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1403B" w:rsidRPr="009E428F" w:rsidRDefault="0061403B" w:rsidP="004E0165">
            <w:pPr>
              <w:jc w:val="center"/>
              <w:rPr>
                <w:b/>
                <w:sz w:val="24"/>
              </w:rPr>
            </w:pPr>
            <w:r w:rsidRPr="009E428F">
              <w:rPr>
                <w:rFonts w:hint="eastAsia"/>
                <w:b/>
                <w:sz w:val="24"/>
              </w:rPr>
              <w:t>瓶口分配器</w:t>
            </w:r>
          </w:p>
        </w:tc>
        <w:tc>
          <w:tcPr>
            <w:tcW w:w="1207" w:type="pct"/>
            <w:vAlign w:val="center"/>
          </w:tcPr>
          <w:p w:rsidR="0061403B" w:rsidRPr="009E428F" w:rsidRDefault="0061403B" w:rsidP="004E0165">
            <w:pPr>
              <w:jc w:val="center"/>
              <w:rPr>
                <w:b/>
                <w:sz w:val="22"/>
                <w:szCs w:val="22"/>
              </w:rPr>
            </w:pPr>
            <w:r w:rsidRPr="009E428F">
              <w:rPr>
                <w:rFonts w:hint="eastAsia"/>
                <w:b/>
                <w:sz w:val="22"/>
                <w:szCs w:val="22"/>
              </w:rPr>
              <w:t>3</w:t>
            </w:r>
          </w:p>
        </w:tc>
      </w:tr>
    </w:tbl>
    <w:p w:rsidR="0061403B" w:rsidRDefault="0061403B" w:rsidP="0061403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1403B" w:rsidRPr="008E2C68" w:rsidRDefault="0061403B" w:rsidP="0061403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1403B" w:rsidRDefault="0061403B" w:rsidP="0061403B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61403B" w:rsidRDefault="0061403B" w:rsidP="0061403B">
      <w:pPr>
        <w:spacing w:line="276" w:lineRule="auto"/>
        <w:ind w:firstLineChars="200" w:firstLine="482"/>
        <w:rPr>
          <w:b/>
          <w:sz w:val="24"/>
        </w:rPr>
      </w:pPr>
      <w:r w:rsidRPr="009E428F">
        <w:rPr>
          <w:rFonts w:ascii="宋体" w:hAnsi="宋体" w:hint="eastAsia"/>
          <w:b/>
          <w:sz w:val="24"/>
        </w:rPr>
        <w:t>设备</w:t>
      </w:r>
      <w:proofErr w:type="gramStart"/>
      <w:r w:rsidRPr="009E428F">
        <w:rPr>
          <w:rFonts w:ascii="宋体" w:hAnsi="宋体" w:hint="eastAsia"/>
          <w:b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  <w:r w:rsidRPr="009E428F">
        <w:rPr>
          <w:rFonts w:hint="eastAsia"/>
          <w:b/>
          <w:sz w:val="24"/>
        </w:rPr>
        <w:t>连续分</w:t>
      </w:r>
      <w:proofErr w:type="gramStart"/>
      <w:r w:rsidRPr="009E428F">
        <w:rPr>
          <w:rFonts w:hint="eastAsia"/>
          <w:b/>
          <w:sz w:val="24"/>
        </w:rPr>
        <w:t>液移液</w:t>
      </w:r>
      <w:proofErr w:type="gramEnd"/>
      <w:r w:rsidRPr="009E428F">
        <w:rPr>
          <w:rFonts w:hint="eastAsia"/>
          <w:b/>
          <w:sz w:val="24"/>
        </w:rPr>
        <w:t>器</w:t>
      </w:r>
    </w:p>
    <w:p w:rsidR="0061403B" w:rsidRPr="009E428F" w:rsidRDefault="0061403B" w:rsidP="0061403B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适用于冗长连续分液，如离心管或微孔板加样，分装试剂，一次吸液，多次放液</w:t>
      </w:r>
    </w:p>
    <w:p w:rsidR="0061403B" w:rsidRPr="009E428F" w:rsidRDefault="0061403B" w:rsidP="0061403B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放射性或腐蚀性的有毒物质分液，防污染</w:t>
      </w:r>
    </w:p>
    <w:p w:rsidR="0061403B" w:rsidRPr="009E428F" w:rsidRDefault="0061403B" w:rsidP="0061403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易挥发（例如乙醇）或</w:t>
      </w:r>
      <w:proofErr w:type="gramStart"/>
      <w:r w:rsidRPr="009E428F">
        <w:rPr>
          <w:rFonts w:ascii="宋体" w:hAnsi="宋体"/>
          <w:sz w:val="24"/>
        </w:rPr>
        <w:t>黏</w:t>
      </w:r>
      <w:proofErr w:type="gramEnd"/>
      <w:r w:rsidRPr="009E428F">
        <w:rPr>
          <w:rFonts w:ascii="宋体" w:hAnsi="宋体"/>
          <w:sz w:val="24"/>
        </w:rPr>
        <w:t>稠（例如甘油）液体的精准移液</w:t>
      </w:r>
    </w:p>
    <w:p w:rsidR="0061403B" w:rsidRPr="009E428F" w:rsidRDefault="0061403B" w:rsidP="0061403B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计步器：显示已经完成的分液步数</w:t>
      </w:r>
    </w:p>
    <w:p w:rsidR="0061403B" w:rsidRPr="009E428F" w:rsidRDefault="0061403B" w:rsidP="0061403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自动</w:t>
      </w:r>
      <w:proofErr w:type="gramStart"/>
      <w:r w:rsidRPr="009E428F">
        <w:rPr>
          <w:rFonts w:ascii="宋体" w:hAnsi="宋体"/>
          <w:sz w:val="24"/>
        </w:rPr>
        <w:t>识别分</w:t>
      </w:r>
      <w:proofErr w:type="gramEnd"/>
      <w:r w:rsidRPr="009E428F">
        <w:rPr>
          <w:rFonts w:ascii="宋体" w:hAnsi="宋体"/>
          <w:sz w:val="24"/>
        </w:rPr>
        <w:t>液管，并显示分液体积</w:t>
      </w:r>
    </w:p>
    <w:p w:rsidR="0061403B" w:rsidRDefault="0061403B" w:rsidP="0061403B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每支分液配送0.1,0.2,0.5,1,2.5,5,10mL 分</w:t>
      </w:r>
      <w:proofErr w:type="gramStart"/>
      <w:r w:rsidRPr="009E428F">
        <w:rPr>
          <w:rFonts w:ascii="宋体" w:hAnsi="宋体"/>
          <w:sz w:val="24"/>
        </w:rPr>
        <w:t>液管各</w:t>
      </w:r>
      <w:proofErr w:type="gramEnd"/>
      <w:r w:rsidRPr="009E428F">
        <w:rPr>
          <w:rFonts w:ascii="宋体" w:hAnsi="宋体"/>
          <w:sz w:val="24"/>
        </w:rPr>
        <w:t>5套</w:t>
      </w:r>
    </w:p>
    <w:p w:rsidR="0061403B" w:rsidRDefault="0061403B" w:rsidP="0061403B">
      <w:pPr>
        <w:pStyle w:val="a5"/>
        <w:spacing w:line="276" w:lineRule="auto"/>
        <w:ind w:left="480" w:firstLineChars="0" w:firstLine="0"/>
        <w:jc w:val="left"/>
        <w:rPr>
          <w:b/>
          <w:sz w:val="24"/>
        </w:rPr>
      </w:pPr>
      <w:r w:rsidRPr="009E428F">
        <w:rPr>
          <w:rFonts w:ascii="宋体" w:hAnsi="宋体" w:hint="eastAsia"/>
          <w:b/>
          <w:sz w:val="24"/>
        </w:rPr>
        <w:t>设备二：</w:t>
      </w:r>
      <w:r w:rsidRPr="009E428F">
        <w:rPr>
          <w:rFonts w:hint="eastAsia"/>
          <w:b/>
          <w:sz w:val="24"/>
        </w:rPr>
        <w:t>瓶口分配器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 w:hint="eastAsia"/>
          <w:sz w:val="24"/>
        </w:rPr>
        <w:t>體積範</w:t>
      </w:r>
      <w:proofErr w:type="gramStart"/>
      <w:r w:rsidRPr="009E428F">
        <w:rPr>
          <w:rFonts w:ascii="宋体" w:hAnsi="宋体" w:hint="eastAsia"/>
          <w:sz w:val="24"/>
        </w:rPr>
        <w:t>圍</w:t>
      </w:r>
      <w:proofErr w:type="gramEnd"/>
      <w:r w:rsidRPr="009E428F">
        <w:rPr>
          <w:rFonts w:ascii="宋体" w:hAnsi="宋体" w:hint="eastAsia"/>
          <w:sz w:val="24"/>
        </w:rPr>
        <w:t>: 1-10mL 1支, 2.5-25mL 2支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proofErr w:type="gramStart"/>
      <w:r w:rsidRPr="009E428F">
        <w:rPr>
          <w:rFonts w:ascii="宋体" w:hAnsi="宋体"/>
          <w:sz w:val="24"/>
        </w:rPr>
        <w:t>不</w:t>
      </w:r>
      <w:proofErr w:type="gramEnd"/>
      <w:r w:rsidRPr="009E428F">
        <w:rPr>
          <w:rFonts w:ascii="宋体" w:hAnsi="宋体"/>
          <w:sz w:val="24"/>
        </w:rPr>
        <w:t>准确度： ±0.5%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proofErr w:type="gramStart"/>
      <w:r w:rsidRPr="009E428F">
        <w:rPr>
          <w:rFonts w:ascii="宋体" w:hAnsi="宋体"/>
          <w:sz w:val="24"/>
        </w:rPr>
        <w:t>不</w:t>
      </w:r>
      <w:proofErr w:type="gramEnd"/>
      <w:r w:rsidRPr="009E428F">
        <w:rPr>
          <w:rFonts w:ascii="宋体" w:hAnsi="宋体"/>
          <w:sz w:val="24"/>
        </w:rPr>
        <w:t>精确度： ≤ 0.1%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 xml:space="preserve">瓶口分液器：适合 32 mm 螺口瓶（规格 1，2 和3）或 45 mm 螺口瓶（规格 4，5 和6）。并附赠伸缩吸管，扳手和3 </w:t>
      </w:r>
      <w:proofErr w:type="gramStart"/>
      <w:r w:rsidRPr="009E428F">
        <w:rPr>
          <w:rFonts w:ascii="宋体" w:hAnsi="宋体"/>
          <w:sz w:val="24"/>
        </w:rPr>
        <w:t>个</w:t>
      </w:r>
      <w:proofErr w:type="gramEnd"/>
      <w:r w:rsidRPr="009E428F">
        <w:rPr>
          <w:rFonts w:ascii="宋体" w:hAnsi="宋体"/>
          <w:sz w:val="24"/>
        </w:rPr>
        <w:t>适配器，提供质量证书。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可根据液体粘稠度进行精细调控, 密封滑动活塞，防止阻塞。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清洁活塞设计，可防止液体结晶。内部循环安全活塞，装填液体时可防止液体浪费。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管道密封安全帽防止接触介质。提供适合容器高度的伸缩管。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耐化学腐蚀、耐高温高压。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具有安全阀防止漏液，以及不同介质的精细调节装置。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lastRenderedPageBreak/>
        <w:t>分液管内有两个阀门球，保证液体</w:t>
      </w:r>
      <w:proofErr w:type="gramStart"/>
      <w:r w:rsidRPr="009E428F">
        <w:rPr>
          <w:rFonts w:ascii="宋体" w:hAnsi="宋体"/>
          <w:sz w:val="24"/>
        </w:rPr>
        <w:t>不</w:t>
      </w:r>
      <w:proofErr w:type="gramEnd"/>
      <w:r w:rsidRPr="009E428F">
        <w:rPr>
          <w:rFonts w:ascii="宋体" w:hAnsi="宋体"/>
          <w:sz w:val="24"/>
        </w:rPr>
        <w:t>滴漏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吸液管上的阀门球在孔内，避免维护中阀门球丢失</w:t>
      </w:r>
    </w:p>
    <w:p w:rsidR="0061403B" w:rsidRPr="009E428F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可高温高压灭菌，无须拆卸</w:t>
      </w:r>
    </w:p>
    <w:p w:rsidR="0061403B" w:rsidRPr="00F56210" w:rsidRDefault="0061403B" w:rsidP="0061403B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放射性或腐蚀性的有毒物质分液，防污染</w:t>
      </w:r>
    </w:p>
    <w:p w:rsidR="004E6973" w:rsidRPr="0061403B" w:rsidRDefault="004E6973"/>
    <w:sectPr w:rsidR="004E6973" w:rsidRPr="0061403B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3B" w:rsidRDefault="0061403B" w:rsidP="0061403B">
      <w:r>
        <w:separator/>
      </w:r>
    </w:p>
  </w:endnote>
  <w:endnote w:type="continuationSeparator" w:id="0">
    <w:p w:rsidR="0061403B" w:rsidRDefault="0061403B" w:rsidP="0061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3B" w:rsidRDefault="0061403B" w:rsidP="0061403B">
      <w:r>
        <w:separator/>
      </w:r>
    </w:p>
  </w:footnote>
  <w:footnote w:type="continuationSeparator" w:id="0">
    <w:p w:rsidR="0061403B" w:rsidRDefault="0061403B" w:rsidP="00614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DCB"/>
    <w:multiLevelType w:val="hybridMultilevel"/>
    <w:tmpl w:val="521C6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0251F6"/>
    <w:multiLevelType w:val="hybridMultilevel"/>
    <w:tmpl w:val="FCB8B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03B"/>
    <w:rsid w:val="004E6973"/>
    <w:rsid w:val="0061403B"/>
    <w:rsid w:val="00D1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3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61403B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1403B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03B"/>
    <w:rPr>
      <w:sz w:val="18"/>
      <w:szCs w:val="18"/>
    </w:rPr>
  </w:style>
  <w:style w:type="character" w:customStyle="1" w:styleId="2Char">
    <w:name w:val="标题 2 Char"/>
    <w:basedOn w:val="a0"/>
    <w:link w:val="2"/>
    <w:rsid w:val="0061403B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61403B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6140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>Chinese ORG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2019-07-30T09:05:00Z</dcterms:created>
  <dcterms:modified xsi:type="dcterms:W3CDTF">2019-07-30T09:06:00Z</dcterms:modified>
</cp:coreProperties>
</file>