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87" w:rsidRPr="00C45FE6" w:rsidRDefault="000D4C87" w:rsidP="000D4C87">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0D4C87" w:rsidRPr="008E2C68" w:rsidRDefault="000D4C87" w:rsidP="000D4C87">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0D4C87" w:rsidTr="000D4C87">
        <w:trPr>
          <w:trHeight w:val="456"/>
          <w:jc w:val="center"/>
        </w:trPr>
        <w:tc>
          <w:tcPr>
            <w:tcW w:w="926" w:type="pct"/>
            <w:vAlign w:val="center"/>
          </w:tcPr>
          <w:p w:rsidR="000D4C87" w:rsidRDefault="000D4C87" w:rsidP="00862C7A">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0D4C87" w:rsidRDefault="000D4C87" w:rsidP="00862C7A">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0D4C87" w:rsidRDefault="000D4C87" w:rsidP="00862C7A">
            <w:pPr>
              <w:spacing w:line="276" w:lineRule="auto"/>
              <w:jc w:val="center"/>
              <w:rPr>
                <w:rFonts w:ascii="宋体" w:hAnsi="宋体"/>
                <w:b/>
                <w:bCs/>
                <w:sz w:val="24"/>
              </w:rPr>
            </w:pPr>
            <w:r>
              <w:rPr>
                <w:rFonts w:ascii="宋体" w:hAnsi="宋体" w:hint="eastAsia"/>
                <w:b/>
                <w:bCs/>
                <w:sz w:val="24"/>
              </w:rPr>
              <w:t>数量</w:t>
            </w:r>
          </w:p>
        </w:tc>
      </w:tr>
      <w:tr w:rsidR="000D4C87" w:rsidTr="000D4C87">
        <w:trPr>
          <w:trHeight w:val="822"/>
          <w:jc w:val="center"/>
        </w:trPr>
        <w:tc>
          <w:tcPr>
            <w:tcW w:w="926" w:type="pct"/>
            <w:vAlign w:val="center"/>
          </w:tcPr>
          <w:p w:rsidR="000D4C87" w:rsidRDefault="000D4C87" w:rsidP="000D4C87">
            <w:pPr>
              <w:pStyle w:val="a7"/>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0D4C87" w:rsidRDefault="000D4C87" w:rsidP="00862C7A">
            <w:pPr>
              <w:jc w:val="center"/>
            </w:pPr>
            <w:r w:rsidRPr="00D2207D">
              <w:rPr>
                <w:rFonts w:hint="eastAsia"/>
              </w:rPr>
              <w:t>数字震动感觉阈值测量仪</w:t>
            </w:r>
          </w:p>
        </w:tc>
        <w:tc>
          <w:tcPr>
            <w:tcW w:w="1207" w:type="pct"/>
            <w:vAlign w:val="center"/>
          </w:tcPr>
          <w:p w:rsidR="000D4C87" w:rsidRDefault="000D4C87" w:rsidP="00862C7A">
            <w:pPr>
              <w:jc w:val="center"/>
            </w:pPr>
            <w:r>
              <w:rPr>
                <w:rFonts w:hint="eastAsia"/>
              </w:rPr>
              <w:t>1</w:t>
            </w:r>
          </w:p>
        </w:tc>
      </w:tr>
    </w:tbl>
    <w:p w:rsidR="000D4C87" w:rsidRDefault="000D4C87" w:rsidP="000D4C87">
      <w:pPr>
        <w:spacing w:beforeLines="50" w:afterLines="50" w:line="276" w:lineRule="auto"/>
        <w:jc w:val="left"/>
        <w:rPr>
          <w:rFonts w:ascii="宋体" w:hAnsi="宋体"/>
          <w:b/>
          <w:bCs/>
          <w:color w:val="FF0000"/>
          <w:sz w:val="24"/>
        </w:rPr>
      </w:pPr>
      <w:r>
        <w:rPr>
          <w:rFonts w:ascii="宋体" w:hAnsi="宋体" w:hint="eastAsia"/>
          <w:color w:val="FF0000"/>
          <w:sz w:val="24"/>
        </w:rPr>
        <w:t>备注：</w:t>
      </w:r>
      <w:r>
        <w:rPr>
          <w:rFonts w:ascii="宋体" w:hAnsi="宋体"/>
          <w:color w:val="FF0000"/>
          <w:sz w:val="24"/>
        </w:rPr>
        <w:t>同一品牌仅可有一家供应商参加本项目的投标，如多家供应商参加同一品牌产品投标，仅以一位供应商计算</w:t>
      </w:r>
      <w:r>
        <w:rPr>
          <w:rFonts w:ascii="宋体" w:hAnsi="宋体" w:hint="eastAsia"/>
          <w:color w:val="FF0000"/>
          <w:sz w:val="24"/>
        </w:rPr>
        <w:t>。</w:t>
      </w:r>
    </w:p>
    <w:p w:rsidR="000D4C87" w:rsidRPr="008E2C68" w:rsidRDefault="000D4C87" w:rsidP="000D4C87">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具体技术要求</w:t>
      </w:r>
    </w:p>
    <w:p w:rsidR="000D4C87" w:rsidRPr="00BF5100" w:rsidRDefault="000D4C87" w:rsidP="000D4C87">
      <w:pPr>
        <w:numPr>
          <w:ilvl w:val="0"/>
          <w:numId w:val="3"/>
        </w:numPr>
        <w:spacing w:line="360" w:lineRule="auto"/>
        <w:rPr>
          <w:sz w:val="24"/>
        </w:rPr>
      </w:pPr>
      <w:r>
        <w:rPr>
          <w:rFonts w:ascii="宋体" w:hAnsi="宋体" w:cs="宋体" w:hint="eastAsia"/>
          <w:kern w:val="0"/>
          <w:sz w:val="24"/>
        </w:rPr>
        <w:t>要求全国知名品牌，全国各大医院装机量1000台以上，拥有CE、ISO13485认证。</w:t>
      </w:r>
    </w:p>
    <w:p w:rsidR="000D4C87" w:rsidRPr="00991C64" w:rsidRDefault="000D4C87" w:rsidP="000D4C87">
      <w:pPr>
        <w:numPr>
          <w:ilvl w:val="0"/>
          <w:numId w:val="3"/>
        </w:numPr>
        <w:spacing w:line="360" w:lineRule="auto"/>
        <w:rPr>
          <w:sz w:val="24"/>
        </w:rPr>
      </w:pPr>
      <w:r>
        <w:rPr>
          <w:rFonts w:ascii="宋体" w:hAnsi="宋体" w:cs="宋体" w:hint="eastAsia"/>
          <w:kern w:val="0"/>
          <w:sz w:val="24"/>
        </w:rPr>
        <w:t>设备用途：</w:t>
      </w:r>
      <w:r w:rsidRPr="00991C64">
        <w:rPr>
          <w:rFonts w:ascii="宋体" w:hAnsi="宋体" w:cs="宋体" w:hint="eastAsia"/>
          <w:kern w:val="0"/>
          <w:sz w:val="24"/>
        </w:rPr>
        <w:t>测量人体任何部位的皮肤或粘膜上粗有髓鞘感觉神经纤维的震动感觉阈值(VPT),</w:t>
      </w:r>
      <w:r w:rsidRPr="00991C64">
        <w:rPr>
          <w:rFonts w:hint="eastAsia"/>
          <w:sz w:val="24"/>
        </w:rPr>
        <w:t>定量检查糖尿病周围神经病变之深感觉障碍层度。</w:t>
      </w:r>
    </w:p>
    <w:p w:rsidR="000D4C87" w:rsidRPr="00991C64" w:rsidRDefault="000D4C87" w:rsidP="000D4C87">
      <w:pPr>
        <w:numPr>
          <w:ilvl w:val="0"/>
          <w:numId w:val="3"/>
        </w:numPr>
        <w:spacing w:line="360" w:lineRule="auto"/>
        <w:rPr>
          <w:rFonts w:ascii="宋体" w:hAnsi="宋体" w:cs="宋体"/>
          <w:kern w:val="0"/>
          <w:sz w:val="24"/>
        </w:rPr>
      </w:pPr>
      <w:r w:rsidRPr="00991C64">
        <w:rPr>
          <w:rFonts w:ascii="宋体" w:hAnsi="宋体" w:cs="宋体" w:hint="eastAsia"/>
          <w:kern w:val="0"/>
          <w:sz w:val="24"/>
        </w:rPr>
        <w:t>检测器</w:t>
      </w:r>
      <w:r>
        <w:rPr>
          <w:rFonts w:ascii="宋体" w:hAnsi="宋体" w:cs="宋体" w:hint="eastAsia"/>
          <w:kern w:val="0"/>
          <w:sz w:val="24"/>
        </w:rPr>
        <w:t>：</w:t>
      </w:r>
    </w:p>
    <w:p w:rsidR="000D4C87" w:rsidRDefault="000D4C87" w:rsidP="000D4C87">
      <w:pPr>
        <w:numPr>
          <w:ilvl w:val="1"/>
          <w:numId w:val="3"/>
        </w:numPr>
        <w:spacing w:line="360" w:lineRule="auto"/>
        <w:rPr>
          <w:rFonts w:ascii="宋体" w:hAnsi="宋体" w:cs="宋体"/>
          <w:kern w:val="0"/>
          <w:sz w:val="24"/>
        </w:rPr>
      </w:pPr>
      <w:r>
        <w:rPr>
          <w:rFonts w:ascii="宋体" w:hAnsi="宋体" w:cs="宋体" w:hint="eastAsia"/>
          <w:kern w:val="0"/>
          <w:sz w:val="24"/>
        </w:rPr>
        <w:t>▲振动电路测试范围：0-50</w:t>
      </w:r>
      <w:r w:rsidRPr="00991C64">
        <w:rPr>
          <w:rFonts w:ascii="宋体" w:hAnsi="宋体" w:cs="宋体" w:hint="eastAsia"/>
          <w:kern w:val="0"/>
          <w:sz w:val="24"/>
        </w:rPr>
        <w:t>V</w:t>
      </w:r>
      <w:r>
        <w:rPr>
          <w:rFonts w:ascii="宋体" w:hAnsi="宋体" w:cs="宋体" w:hint="eastAsia"/>
          <w:kern w:val="0"/>
          <w:sz w:val="24"/>
        </w:rPr>
        <w:t>。</w:t>
      </w:r>
    </w:p>
    <w:p w:rsidR="000D4C87" w:rsidRDefault="000D4C87" w:rsidP="000D4C87">
      <w:pPr>
        <w:numPr>
          <w:ilvl w:val="1"/>
          <w:numId w:val="3"/>
        </w:numPr>
        <w:spacing w:line="360" w:lineRule="auto"/>
        <w:rPr>
          <w:rFonts w:ascii="宋体" w:hAnsi="宋体" w:cs="宋体"/>
          <w:kern w:val="0"/>
          <w:sz w:val="24"/>
        </w:rPr>
      </w:pPr>
      <w:r>
        <w:rPr>
          <w:rFonts w:ascii="宋体" w:hAnsi="宋体" w:cs="宋体" w:hint="eastAsia"/>
          <w:kern w:val="0"/>
          <w:sz w:val="24"/>
        </w:rPr>
        <w:t>▲</w:t>
      </w:r>
      <w:r w:rsidRPr="00991C64">
        <w:rPr>
          <w:rFonts w:ascii="宋体" w:hAnsi="宋体" w:cs="宋体" w:hint="eastAsia"/>
          <w:kern w:val="0"/>
          <w:sz w:val="24"/>
        </w:rPr>
        <w:t>振幅微调精度</w:t>
      </w:r>
      <w:r>
        <w:rPr>
          <w:rFonts w:ascii="宋体" w:hAnsi="宋体" w:cs="宋体" w:hint="eastAsia"/>
          <w:kern w:val="0"/>
          <w:sz w:val="24"/>
        </w:rPr>
        <w:t>≤0.1 V</w:t>
      </w:r>
      <w:r w:rsidRPr="00991C64">
        <w:rPr>
          <w:rFonts w:ascii="宋体" w:hAnsi="宋体" w:cs="宋体" w:hint="eastAsia"/>
          <w:kern w:val="0"/>
          <w:sz w:val="24"/>
        </w:rPr>
        <w:t>；误差±</w:t>
      </w:r>
      <w:r>
        <w:rPr>
          <w:rFonts w:ascii="宋体" w:hAnsi="宋体" w:cs="宋体" w:hint="eastAsia"/>
          <w:kern w:val="0"/>
          <w:sz w:val="24"/>
        </w:rPr>
        <w:t>10</w:t>
      </w:r>
      <w:r w:rsidRPr="00991C64">
        <w:rPr>
          <w:rFonts w:ascii="宋体" w:hAnsi="宋体" w:cs="宋体" w:hint="eastAsia"/>
          <w:kern w:val="0"/>
          <w:sz w:val="24"/>
        </w:rPr>
        <w:t>%</w:t>
      </w:r>
      <w:r>
        <w:rPr>
          <w:rFonts w:ascii="宋体" w:hAnsi="宋体" w:cs="宋体" w:hint="eastAsia"/>
          <w:kern w:val="0"/>
          <w:sz w:val="24"/>
        </w:rPr>
        <w:t>。</w:t>
      </w:r>
    </w:p>
    <w:p w:rsidR="000D4C87" w:rsidRDefault="000D4C87" w:rsidP="000D4C87">
      <w:pPr>
        <w:numPr>
          <w:ilvl w:val="1"/>
          <w:numId w:val="3"/>
        </w:numPr>
        <w:tabs>
          <w:tab w:val="left" w:pos="3060"/>
        </w:tabs>
        <w:spacing w:line="360" w:lineRule="auto"/>
        <w:rPr>
          <w:rFonts w:ascii="宋体" w:hAnsi="宋体" w:cs="宋体"/>
          <w:kern w:val="0"/>
          <w:sz w:val="24"/>
        </w:rPr>
      </w:pPr>
      <w:r>
        <w:rPr>
          <w:rFonts w:ascii="宋体" w:hAnsi="宋体" w:cs="宋体" w:hint="eastAsia"/>
          <w:kern w:val="0"/>
          <w:sz w:val="24"/>
        </w:rPr>
        <w:t>▲振动加速度峰值范围: 0-11.4m/s</w:t>
      </w:r>
      <w:r>
        <w:rPr>
          <w:rFonts w:ascii="宋体" w:hAnsi="宋体" w:cs="宋体" w:hint="eastAsia"/>
          <w:kern w:val="0"/>
          <w:sz w:val="24"/>
          <w:vertAlign w:val="superscript"/>
        </w:rPr>
        <w:t>2</w:t>
      </w:r>
      <w:r>
        <w:rPr>
          <w:rFonts w:ascii="宋体" w:hAnsi="宋体" w:cs="宋体" w:hint="eastAsia"/>
          <w:kern w:val="0"/>
          <w:sz w:val="24"/>
        </w:rPr>
        <w:t>连续可调，</w:t>
      </w:r>
      <w:r w:rsidRPr="00991C64">
        <w:rPr>
          <w:rFonts w:ascii="宋体" w:hAnsi="宋体" w:cs="宋体" w:hint="eastAsia"/>
          <w:kern w:val="0"/>
          <w:sz w:val="24"/>
        </w:rPr>
        <w:t>误差±</w:t>
      </w:r>
      <w:r>
        <w:rPr>
          <w:rFonts w:ascii="宋体" w:hAnsi="宋体" w:cs="宋体" w:hint="eastAsia"/>
          <w:kern w:val="0"/>
          <w:sz w:val="24"/>
        </w:rPr>
        <w:t>15</w:t>
      </w:r>
      <w:r w:rsidRPr="00991C64">
        <w:rPr>
          <w:rFonts w:ascii="宋体" w:hAnsi="宋体" w:cs="宋体" w:hint="eastAsia"/>
          <w:kern w:val="0"/>
          <w:sz w:val="24"/>
        </w:rPr>
        <w:t>%。</w:t>
      </w:r>
    </w:p>
    <w:p w:rsidR="000D4C87" w:rsidRPr="00991C64" w:rsidRDefault="000D4C87" w:rsidP="000D4C87">
      <w:pPr>
        <w:numPr>
          <w:ilvl w:val="1"/>
          <w:numId w:val="3"/>
        </w:numPr>
        <w:tabs>
          <w:tab w:val="left" w:pos="3060"/>
        </w:tabs>
        <w:spacing w:line="360" w:lineRule="auto"/>
        <w:rPr>
          <w:rFonts w:ascii="宋体" w:hAnsi="宋体" w:cs="宋体"/>
          <w:kern w:val="0"/>
          <w:sz w:val="24"/>
        </w:rPr>
      </w:pPr>
      <w:r>
        <w:rPr>
          <w:rFonts w:ascii="宋体" w:hAnsi="宋体" w:cs="宋体" w:hint="eastAsia"/>
          <w:kern w:val="0"/>
          <w:sz w:val="24"/>
        </w:rPr>
        <w:t>振动频率：100Hz，</w:t>
      </w:r>
      <w:r w:rsidRPr="00991C64">
        <w:rPr>
          <w:rFonts w:ascii="宋体" w:hAnsi="宋体" w:cs="宋体" w:hint="eastAsia"/>
          <w:kern w:val="0"/>
          <w:sz w:val="24"/>
        </w:rPr>
        <w:t>误差</w:t>
      </w:r>
      <w:r>
        <w:rPr>
          <w:rFonts w:ascii="宋体" w:hAnsi="宋体" w:cs="宋体" w:hint="eastAsia"/>
          <w:kern w:val="0"/>
          <w:sz w:val="24"/>
        </w:rPr>
        <w:t>范围</w:t>
      </w:r>
      <w:r w:rsidRPr="00991C64">
        <w:rPr>
          <w:rFonts w:ascii="宋体" w:hAnsi="宋体" w:cs="宋体" w:hint="eastAsia"/>
          <w:kern w:val="0"/>
          <w:sz w:val="24"/>
        </w:rPr>
        <w:t>±</w:t>
      </w:r>
      <w:r>
        <w:rPr>
          <w:rFonts w:ascii="宋体" w:hAnsi="宋体" w:cs="宋体" w:hint="eastAsia"/>
          <w:kern w:val="0"/>
          <w:sz w:val="24"/>
        </w:rPr>
        <w:t>5</w:t>
      </w:r>
      <w:r w:rsidRPr="00991C64">
        <w:rPr>
          <w:rFonts w:ascii="宋体" w:hAnsi="宋体" w:cs="宋体" w:hint="eastAsia"/>
          <w:kern w:val="0"/>
          <w:sz w:val="24"/>
        </w:rPr>
        <w:t>%</w:t>
      </w:r>
      <w:r>
        <w:rPr>
          <w:rFonts w:ascii="宋体" w:hAnsi="宋体" w:cs="宋体" w:hint="eastAsia"/>
          <w:kern w:val="0"/>
          <w:sz w:val="24"/>
        </w:rPr>
        <w:t>。</w:t>
      </w:r>
    </w:p>
    <w:p w:rsidR="000D4C87" w:rsidRDefault="000D4C87" w:rsidP="000D4C87">
      <w:pPr>
        <w:numPr>
          <w:ilvl w:val="1"/>
          <w:numId w:val="3"/>
        </w:numPr>
        <w:spacing w:line="360" w:lineRule="auto"/>
        <w:rPr>
          <w:rFonts w:ascii="宋体" w:hAnsi="宋体" w:cs="宋体"/>
          <w:kern w:val="0"/>
          <w:sz w:val="24"/>
        </w:rPr>
      </w:pPr>
      <w:r w:rsidRPr="00991C64">
        <w:rPr>
          <w:rFonts w:ascii="宋体" w:hAnsi="宋体" w:cs="宋体" w:hint="eastAsia"/>
          <w:kern w:val="0"/>
          <w:sz w:val="24"/>
        </w:rPr>
        <w:t>具有自动和手动测试模式</w:t>
      </w:r>
      <w:r>
        <w:rPr>
          <w:rFonts w:ascii="宋体" w:hAnsi="宋体" w:cs="宋体" w:hint="eastAsia"/>
          <w:kern w:val="0"/>
          <w:sz w:val="24"/>
        </w:rPr>
        <w:t>，</w:t>
      </w:r>
      <w:r w:rsidRPr="00991C64">
        <w:rPr>
          <w:rFonts w:ascii="宋体" w:hAnsi="宋体" w:cs="宋体" w:hint="eastAsia"/>
          <w:kern w:val="0"/>
          <w:sz w:val="24"/>
        </w:rPr>
        <w:t>通过微米级震动刺激探头无痛性的测量人体各部位生物震动感觉阈值。</w:t>
      </w:r>
    </w:p>
    <w:p w:rsidR="000D4C87" w:rsidRPr="00991C64" w:rsidRDefault="000D4C87" w:rsidP="000D4C87">
      <w:pPr>
        <w:numPr>
          <w:ilvl w:val="1"/>
          <w:numId w:val="3"/>
        </w:numPr>
        <w:spacing w:line="360" w:lineRule="auto"/>
        <w:rPr>
          <w:rFonts w:ascii="宋体" w:hAnsi="宋体" w:cs="宋体"/>
          <w:kern w:val="0"/>
          <w:sz w:val="24"/>
        </w:rPr>
      </w:pPr>
      <w:r>
        <w:rPr>
          <w:rFonts w:ascii="宋体" w:hAnsi="宋体" w:cs="宋体" w:hint="eastAsia"/>
          <w:kern w:val="0"/>
          <w:sz w:val="24"/>
        </w:rPr>
        <w:t>配有患者反应器。</w:t>
      </w:r>
    </w:p>
    <w:p w:rsidR="000D4C87" w:rsidRPr="00991C64" w:rsidRDefault="000D4C87" w:rsidP="000D4C87">
      <w:pPr>
        <w:numPr>
          <w:ilvl w:val="1"/>
          <w:numId w:val="3"/>
        </w:numPr>
        <w:spacing w:line="360" w:lineRule="auto"/>
        <w:rPr>
          <w:rFonts w:ascii="宋体" w:hAnsi="宋体" w:cs="宋体"/>
          <w:kern w:val="0"/>
          <w:sz w:val="24"/>
        </w:rPr>
      </w:pPr>
      <w:r w:rsidRPr="00991C64">
        <w:rPr>
          <w:rFonts w:ascii="宋体" w:hAnsi="宋体" w:cs="宋体" w:hint="eastAsia"/>
          <w:kern w:val="0"/>
          <w:sz w:val="24"/>
        </w:rPr>
        <w:t>主机重量﹤</w:t>
      </w:r>
      <w:r>
        <w:rPr>
          <w:rFonts w:ascii="宋体" w:hAnsi="宋体" w:cs="宋体" w:hint="eastAsia"/>
          <w:kern w:val="0"/>
          <w:sz w:val="24"/>
        </w:rPr>
        <w:t>4</w:t>
      </w:r>
      <w:r w:rsidRPr="00991C64">
        <w:rPr>
          <w:rFonts w:ascii="宋体" w:hAnsi="宋体" w:cs="宋体" w:hint="eastAsia"/>
          <w:kern w:val="0"/>
          <w:sz w:val="24"/>
        </w:rPr>
        <w:t>kg；刺激探头﹤0.</w:t>
      </w:r>
      <w:r>
        <w:rPr>
          <w:rFonts w:ascii="宋体" w:hAnsi="宋体" w:cs="宋体" w:hint="eastAsia"/>
          <w:kern w:val="0"/>
          <w:sz w:val="24"/>
        </w:rPr>
        <w:t>8</w:t>
      </w:r>
      <w:r w:rsidRPr="00991C64">
        <w:rPr>
          <w:rFonts w:ascii="宋体" w:hAnsi="宋体" w:cs="宋体" w:hint="eastAsia"/>
          <w:kern w:val="0"/>
          <w:sz w:val="24"/>
        </w:rPr>
        <w:t>kg。</w:t>
      </w:r>
    </w:p>
    <w:p w:rsidR="000D4C87" w:rsidRPr="00991C64" w:rsidRDefault="000D4C87" w:rsidP="000D4C87">
      <w:pPr>
        <w:numPr>
          <w:ilvl w:val="0"/>
          <w:numId w:val="3"/>
        </w:numPr>
        <w:spacing w:line="360" w:lineRule="auto"/>
        <w:rPr>
          <w:rFonts w:ascii="宋体" w:hAnsi="宋体"/>
          <w:bCs/>
          <w:sz w:val="24"/>
        </w:rPr>
      </w:pPr>
      <w:r>
        <w:rPr>
          <w:rFonts w:ascii="宋体" w:hAnsi="宋体" w:hint="eastAsia"/>
          <w:bCs/>
          <w:sz w:val="24"/>
        </w:rPr>
        <w:t>软件功能及要求：</w:t>
      </w:r>
    </w:p>
    <w:p w:rsidR="000D4C87" w:rsidRDefault="000D4C87" w:rsidP="000D4C87">
      <w:pPr>
        <w:numPr>
          <w:ilvl w:val="0"/>
          <w:numId w:val="4"/>
        </w:numPr>
        <w:spacing w:line="360" w:lineRule="auto"/>
        <w:rPr>
          <w:rStyle w:val="a5"/>
          <w:rFonts w:ascii="宋体" w:hAnsi="宋体"/>
          <w:b w:val="0"/>
          <w:bCs w:val="0"/>
          <w:sz w:val="24"/>
        </w:rPr>
      </w:pPr>
      <w:r>
        <w:rPr>
          <w:rFonts w:ascii="宋体" w:hAnsi="宋体" w:cs="宋体" w:hint="eastAsia"/>
          <w:kern w:val="0"/>
          <w:sz w:val="24"/>
        </w:rPr>
        <w:t>▲</w:t>
      </w:r>
      <w:r w:rsidRPr="003F491F">
        <w:rPr>
          <w:rFonts w:ascii="宋体" w:hAnsi="宋体" w:cs="宋体" w:hint="eastAsia"/>
          <w:kern w:val="0"/>
          <w:sz w:val="24"/>
        </w:rPr>
        <w:t>经国药局注册过可以用于临床</w:t>
      </w:r>
      <w:r>
        <w:rPr>
          <w:rFonts w:ascii="宋体" w:hAnsi="宋体" w:cs="宋体" w:hint="eastAsia"/>
          <w:kern w:val="0"/>
          <w:sz w:val="24"/>
        </w:rPr>
        <w:t>诊断</w:t>
      </w:r>
      <w:r w:rsidRPr="003F491F">
        <w:rPr>
          <w:rFonts w:ascii="宋体" w:hAnsi="宋体" w:cs="宋体" w:hint="eastAsia"/>
          <w:kern w:val="0"/>
          <w:sz w:val="24"/>
        </w:rPr>
        <w:t>的“人体感觉阈值测试分析软件”。</w:t>
      </w:r>
    </w:p>
    <w:p w:rsidR="000D4C87" w:rsidRPr="003F491F" w:rsidRDefault="000D4C87" w:rsidP="000D4C87">
      <w:pPr>
        <w:numPr>
          <w:ilvl w:val="0"/>
          <w:numId w:val="4"/>
        </w:numPr>
        <w:spacing w:line="360" w:lineRule="auto"/>
        <w:rPr>
          <w:rFonts w:ascii="宋体" w:hAnsi="宋体"/>
          <w:sz w:val="24"/>
        </w:rPr>
      </w:pPr>
      <w:r>
        <w:rPr>
          <w:rFonts w:ascii="宋体" w:hAnsi="宋体" w:cs="宋体" w:hint="eastAsia"/>
          <w:kern w:val="0"/>
          <w:sz w:val="24"/>
        </w:rPr>
        <w:t>▲软件可根据检测数据自动成生报告摘要。</w:t>
      </w:r>
    </w:p>
    <w:p w:rsidR="000D4C87" w:rsidRPr="000D4C87" w:rsidRDefault="000D4C87" w:rsidP="000D4C87">
      <w:pPr>
        <w:numPr>
          <w:ilvl w:val="0"/>
          <w:numId w:val="4"/>
        </w:numPr>
        <w:spacing w:line="360" w:lineRule="auto"/>
        <w:rPr>
          <w:rStyle w:val="a5"/>
          <w:rFonts w:ascii="宋体" w:hAnsi="宋体"/>
          <w:b w:val="0"/>
          <w:bCs w:val="0"/>
          <w:sz w:val="24"/>
        </w:rPr>
      </w:pPr>
      <w:r w:rsidRPr="000D4C87">
        <w:rPr>
          <w:rStyle w:val="a5"/>
          <w:rFonts w:ascii="宋体" w:hAnsi="宋体" w:hint="eastAsia"/>
          <w:b w:val="0"/>
          <w:sz w:val="24"/>
        </w:rPr>
        <w:t>软件可自行设定全身多个检测部位及部位中的多个检测点，并</w:t>
      </w:r>
      <w:r w:rsidRPr="000D4C87">
        <w:rPr>
          <w:rFonts w:ascii="宋体" w:hAnsi="宋体" w:cs="宋体" w:hint="eastAsia"/>
          <w:kern w:val="0"/>
          <w:sz w:val="24"/>
        </w:rPr>
        <w:t>设定身体各部位标准数据，方便结果的对比分析。</w:t>
      </w:r>
    </w:p>
    <w:p w:rsidR="000D4C87" w:rsidRPr="000D4C87" w:rsidRDefault="000D4C87" w:rsidP="000D4C87">
      <w:pPr>
        <w:numPr>
          <w:ilvl w:val="0"/>
          <w:numId w:val="4"/>
        </w:numPr>
        <w:spacing w:line="360" w:lineRule="auto"/>
        <w:rPr>
          <w:rStyle w:val="a5"/>
          <w:rFonts w:ascii="宋体" w:hAnsi="宋体"/>
          <w:b w:val="0"/>
          <w:bCs w:val="0"/>
          <w:sz w:val="24"/>
        </w:rPr>
      </w:pPr>
      <w:r w:rsidRPr="000D4C87">
        <w:rPr>
          <w:rFonts w:ascii="宋体" w:hAnsi="宋体" w:cs="宋体" w:hint="eastAsia"/>
          <w:kern w:val="0"/>
          <w:sz w:val="24"/>
        </w:rPr>
        <w:t>结果取值采用</w:t>
      </w:r>
      <w:r w:rsidRPr="000D4C87">
        <w:rPr>
          <w:rStyle w:val="a5"/>
          <w:rFonts w:ascii="宋体" w:hAnsi="宋体" w:hint="eastAsia"/>
          <w:b w:val="0"/>
          <w:sz w:val="24"/>
        </w:rPr>
        <w:t>国际标准VPT检测方法，自动计算三次平均值作为检测结</w:t>
      </w:r>
      <w:r w:rsidRPr="000D4C87">
        <w:rPr>
          <w:rStyle w:val="a5"/>
          <w:rFonts w:ascii="宋体" w:hAnsi="宋体" w:hint="eastAsia"/>
          <w:b w:val="0"/>
          <w:sz w:val="24"/>
        </w:rPr>
        <w:lastRenderedPageBreak/>
        <w:t>果。</w:t>
      </w:r>
    </w:p>
    <w:p w:rsidR="000D4C87" w:rsidRPr="00132058" w:rsidRDefault="000D4C87" w:rsidP="000D4C87">
      <w:pPr>
        <w:numPr>
          <w:ilvl w:val="0"/>
          <w:numId w:val="4"/>
        </w:numPr>
        <w:spacing w:line="360" w:lineRule="auto"/>
        <w:rPr>
          <w:rFonts w:ascii="宋体" w:hAnsi="宋体" w:cs="宋体"/>
          <w:kern w:val="0"/>
          <w:sz w:val="24"/>
        </w:rPr>
      </w:pPr>
      <w:r>
        <w:rPr>
          <w:rFonts w:ascii="宋体" w:hAnsi="宋体" w:cs="宋体" w:hint="eastAsia"/>
          <w:kern w:val="0"/>
          <w:sz w:val="24"/>
        </w:rPr>
        <w:t>可提供</w:t>
      </w:r>
      <w:r w:rsidRPr="00132058">
        <w:rPr>
          <w:rFonts w:ascii="宋体" w:hAnsi="宋体" w:cs="宋体" w:hint="eastAsia"/>
          <w:kern w:val="0"/>
          <w:sz w:val="24"/>
        </w:rPr>
        <w:t>医院HIS系统所需</w:t>
      </w:r>
      <w:r>
        <w:rPr>
          <w:rFonts w:ascii="宋体" w:hAnsi="宋体" w:cs="宋体" w:hint="eastAsia"/>
          <w:kern w:val="0"/>
          <w:sz w:val="24"/>
        </w:rPr>
        <w:t>的</w:t>
      </w:r>
      <w:r w:rsidRPr="00132058">
        <w:rPr>
          <w:rFonts w:ascii="宋体" w:hAnsi="宋体" w:cs="宋体" w:hint="eastAsia"/>
          <w:kern w:val="0"/>
          <w:sz w:val="24"/>
        </w:rPr>
        <w:t>数据文件。</w:t>
      </w:r>
    </w:p>
    <w:p w:rsidR="000D4C87" w:rsidRPr="000869F6" w:rsidRDefault="000D4C87" w:rsidP="000D4C87">
      <w:pPr>
        <w:numPr>
          <w:ilvl w:val="0"/>
          <w:numId w:val="4"/>
        </w:numPr>
        <w:spacing w:line="360" w:lineRule="auto"/>
        <w:rPr>
          <w:rStyle w:val="a5"/>
          <w:rFonts w:ascii="宋体" w:hAnsi="宋体"/>
          <w:b w:val="0"/>
          <w:sz w:val="24"/>
        </w:rPr>
      </w:pPr>
      <w:r w:rsidRPr="000D4C87">
        <w:rPr>
          <w:rStyle w:val="a5"/>
          <w:rFonts w:ascii="宋体" w:hAnsi="宋体" w:hint="eastAsia"/>
          <w:b w:val="0"/>
          <w:sz w:val="24"/>
        </w:rPr>
        <w:t>支持病例存储、查询，完整的报告打印功能</w:t>
      </w:r>
      <w:r w:rsidRPr="00991C64">
        <w:rPr>
          <w:rStyle w:val="a5"/>
          <w:rFonts w:ascii="宋体" w:hAnsi="宋体" w:hint="eastAsia"/>
          <w:sz w:val="24"/>
        </w:rPr>
        <w:t>。</w:t>
      </w:r>
    </w:p>
    <w:p w:rsidR="000D4C87" w:rsidRPr="000869F6" w:rsidRDefault="000D4C87" w:rsidP="000D4C87">
      <w:pPr>
        <w:numPr>
          <w:ilvl w:val="0"/>
          <w:numId w:val="4"/>
        </w:numPr>
        <w:spacing w:line="360" w:lineRule="auto"/>
        <w:rPr>
          <w:rStyle w:val="a5"/>
          <w:rFonts w:ascii="宋体" w:hAnsi="宋体" w:cs="宋体"/>
          <w:b w:val="0"/>
          <w:bCs w:val="0"/>
          <w:kern w:val="0"/>
          <w:sz w:val="24"/>
        </w:rPr>
      </w:pPr>
      <w:r>
        <w:rPr>
          <w:rFonts w:ascii="宋体" w:hAnsi="宋体" w:cs="宋体" w:hint="eastAsia"/>
          <w:kern w:val="0"/>
          <w:sz w:val="24"/>
        </w:rPr>
        <w:t>支持32位和64位Win7、Win8、Win10操作系统。</w:t>
      </w:r>
    </w:p>
    <w:p w:rsidR="000D4C87" w:rsidRPr="00D2207D" w:rsidRDefault="000D4C87" w:rsidP="000D4C87">
      <w:pPr>
        <w:numPr>
          <w:ilvl w:val="0"/>
          <w:numId w:val="3"/>
        </w:numPr>
        <w:spacing w:line="360" w:lineRule="auto"/>
        <w:rPr>
          <w:rFonts w:ascii="宋体" w:hAnsi="宋体"/>
          <w:bCs/>
          <w:sz w:val="24"/>
        </w:rPr>
      </w:pPr>
      <w:r w:rsidRPr="00991C64">
        <w:rPr>
          <w:rFonts w:ascii="宋体" w:hAnsi="宋体" w:cs="宋体" w:hint="eastAsia"/>
          <w:kern w:val="0"/>
          <w:sz w:val="24"/>
        </w:rPr>
        <w:t>电脑工作站：</w:t>
      </w:r>
      <w:r>
        <w:rPr>
          <w:rFonts w:ascii="宋体" w:hAnsi="宋体" w:cs="宋体" w:hint="eastAsia"/>
          <w:kern w:val="0"/>
          <w:sz w:val="24"/>
        </w:rPr>
        <w:t>用于</w:t>
      </w:r>
      <w:r w:rsidRPr="00991C64">
        <w:rPr>
          <w:rFonts w:ascii="宋体" w:hAnsi="宋体" w:cs="宋体" w:hint="eastAsia"/>
          <w:kern w:val="0"/>
          <w:sz w:val="24"/>
        </w:rPr>
        <w:t>存储</w:t>
      </w:r>
      <w:r>
        <w:rPr>
          <w:rFonts w:ascii="宋体" w:hAnsi="宋体" w:cs="宋体" w:hint="eastAsia"/>
          <w:kern w:val="0"/>
          <w:sz w:val="24"/>
        </w:rPr>
        <w:t>患者检查数据。</w:t>
      </w:r>
      <w:r w:rsidRPr="00991C64">
        <w:rPr>
          <w:rFonts w:ascii="宋体" w:hAnsi="宋体" w:cs="宋体" w:hint="eastAsia"/>
          <w:color w:val="000000"/>
          <w:kern w:val="0"/>
          <w:sz w:val="24"/>
        </w:rPr>
        <w:t>CPU双核、内存</w:t>
      </w:r>
      <w:r>
        <w:rPr>
          <w:rFonts w:ascii="宋体" w:hAnsi="宋体" w:cs="宋体" w:hint="eastAsia"/>
          <w:color w:val="000000"/>
          <w:kern w:val="0"/>
          <w:sz w:val="24"/>
        </w:rPr>
        <w:t>2</w:t>
      </w:r>
      <w:r w:rsidRPr="00991C64">
        <w:rPr>
          <w:rFonts w:ascii="宋体" w:hAnsi="宋体" w:cs="宋体" w:hint="eastAsia"/>
          <w:color w:val="000000"/>
          <w:kern w:val="0"/>
          <w:sz w:val="24"/>
        </w:rPr>
        <w:t>G、硬盘160G</w:t>
      </w:r>
      <w:r>
        <w:rPr>
          <w:rFonts w:ascii="宋体" w:hAnsi="宋体" w:cs="宋体" w:hint="eastAsia"/>
          <w:color w:val="000000"/>
          <w:kern w:val="0"/>
          <w:sz w:val="24"/>
        </w:rPr>
        <w:t>以上，</w:t>
      </w:r>
      <w:r w:rsidRPr="00991C64">
        <w:rPr>
          <w:rFonts w:ascii="宋体" w:hAnsi="宋体" w:cs="宋体" w:hint="eastAsia"/>
          <w:color w:val="000000"/>
          <w:kern w:val="0"/>
          <w:sz w:val="24"/>
        </w:rPr>
        <w:t>彩色喷墨打印机</w:t>
      </w:r>
      <w:r>
        <w:rPr>
          <w:rFonts w:ascii="宋体" w:hAnsi="宋体" w:cs="宋体" w:hint="eastAsia"/>
          <w:color w:val="000000"/>
          <w:kern w:val="0"/>
          <w:sz w:val="24"/>
        </w:rPr>
        <w:t>，可移动式</w:t>
      </w:r>
      <w:r>
        <w:rPr>
          <w:rFonts w:ascii="宋体" w:hAnsi="宋体" w:cs="宋体" w:hint="eastAsia"/>
          <w:kern w:val="0"/>
          <w:sz w:val="24"/>
        </w:rPr>
        <w:t>工作台车方便床旁检查</w:t>
      </w:r>
      <w:r w:rsidRPr="00991C64">
        <w:rPr>
          <w:rFonts w:ascii="宋体" w:hAnsi="宋体" w:cs="宋体" w:hint="eastAsia"/>
          <w:kern w:val="0"/>
          <w:sz w:val="24"/>
        </w:rPr>
        <w:t>。</w:t>
      </w:r>
    </w:p>
    <w:p w:rsidR="000D4C87" w:rsidRPr="00D2207D" w:rsidRDefault="000D4C87" w:rsidP="000D4C87">
      <w:pPr>
        <w:numPr>
          <w:ilvl w:val="0"/>
          <w:numId w:val="3"/>
        </w:numPr>
        <w:spacing w:line="360" w:lineRule="auto"/>
        <w:rPr>
          <w:rFonts w:ascii="宋体" w:hAnsi="宋体"/>
          <w:bCs/>
          <w:sz w:val="24"/>
        </w:rPr>
      </w:pPr>
      <w:r>
        <w:rPr>
          <w:rFonts w:ascii="宋体" w:hAnsi="宋体" w:cs="宋体" w:hint="eastAsia"/>
          <w:kern w:val="0"/>
          <w:sz w:val="24"/>
        </w:rPr>
        <w:t>配置：</w:t>
      </w:r>
    </w:p>
    <w:tbl>
      <w:tblPr>
        <w:tblStyle w:val="a6"/>
        <w:tblpPr w:leftFromText="180" w:rightFromText="180" w:vertAnchor="page" w:horzAnchor="margin" w:tblpXSpec="center" w:tblpY="6409"/>
        <w:tblW w:w="0" w:type="auto"/>
        <w:tblLayout w:type="fixed"/>
        <w:tblLook w:val="0000"/>
      </w:tblPr>
      <w:tblGrid>
        <w:gridCol w:w="812"/>
        <w:gridCol w:w="4258"/>
        <w:gridCol w:w="3092"/>
      </w:tblGrid>
      <w:tr w:rsidR="000D4C87" w:rsidRPr="00D2207D" w:rsidTr="00862C7A">
        <w:trPr>
          <w:trHeight w:val="423"/>
        </w:trPr>
        <w:tc>
          <w:tcPr>
            <w:tcW w:w="812" w:type="dxa"/>
          </w:tcPr>
          <w:p w:rsidR="000D4C87" w:rsidRPr="00D2207D" w:rsidRDefault="000D4C87" w:rsidP="00862C7A">
            <w:pPr>
              <w:jc w:val="center"/>
              <w:rPr>
                <w:rFonts w:ascii="宋体" w:hAnsi="宋体" w:cs="宋体"/>
                <w:sz w:val="24"/>
              </w:rPr>
            </w:pPr>
            <w:r>
              <w:rPr>
                <w:rFonts w:ascii="宋体" w:hAnsi="宋体" w:cs="宋体" w:hint="eastAsia"/>
                <w:sz w:val="24"/>
              </w:rPr>
              <w:t>序号</w:t>
            </w:r>
          </w:p>
        </w:tc>
        <w:tc>
          <w:tcPr>
            <w:tcW w:w="4258" w:type="dxa"/>
          </w:tcPr>
          <w:p w:rsidR="000D4C87" w:rsidRPr="00D2207D" w:rsidRDefault="000D4C87" w:rsidP="00862C7A">
            <w:pPr>
              <w:rPr>
                <w:rFonts w:ascii="宋体" w:hAnsi="宋体" w:cs="宋体"/>
                <w:sz w:val="24"/>
              </w:rPr>
            </w:pPr>
            <w:r>
              <w:rPr>
                <w:rFonts w:ascii="宋体" w:hAnsi="宋体" w:cs="宋体" w:hint="eastAsia"/>
                <w:sz w:val="24"/>
              </w:rPr>
              <w:t>配置名称</w:t>
            </w:r>
          </w:p>
        </w:tc>
        <w:tc>
          <w:tcPr>
            <w:tcW w:w="3092" w:type="dxa"/>
          </w:tcPr>
          <w:p w:rsidR="000D4C87" w:rsidRPr="00D2207D" w:rsidRDefault="000D4C87" w:rsidP="00862C7A">
            <w:pPr>
              <w:rPr>
                <w:rFonts w:ascii="宋体" w:hAnsi="宋体" w:cs="宋体"/>
                <w:sz w:val="24"/>
              </w:rPr>
            </w:pPr>
            <w:r>
              <w:rPr>
                <w:rFonts w:ascii="宋体" w:hAnsi="宋体" w:cs="宋体" w:hint="eastAsia"/>
                <w:sz w:val="24"/>
              </w:rPr>
              <w:t>数量</w:t>
            </w:r>
          </w:p>
        </w:tc>
      </w:tr>
      <w:tr w:rsidR="000D4C87" w:rsidRPr="00D2207D" w:rsidTr="00862C7A">
        <w:trPr>
          <w:trHeight w:val="423"/>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1</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主机</w:t>
            </w:r>
          </w:p>
        </w:tc>
        <w:tc>
          <w:tcPr>
            <w:tcW w:w="3092" w:type="dxa"/>
          </w:tcPr>
          <w:p w:rsidR="000D4C87" w:rsidRPr="00D2207D" w:rsidRDefault="000D4C87" w:rsidP="00862C7A">
            <w:pPr>
              <w:rPr>
                <w:rFonts w:ascii="宋体" w:hAnsi="宋体" w:cs="宋体"/>
                <w:sz w:val="24"/>
              </w:rPr>
            </w:pPr>
            <w:r w:rsidRPr="00D2207D">
              <w:rPr>
                <w:rFonts w:ascii="宋体" w:hAnsi="宋体" w:cs="宋体"/>
                <w:sz w:val="24"/>
              </w:rPr>
              <w:t>1</w:t>
            </w:r>
            <w:r w:rsidRPr="00D2207D">
              <w:rPr>
                <w:rFonts w:ascii="宋体" w:hAnsi="宋体" w:cs="宋体" w:hint="eastAsia"/>
                <w:sz w:val="24"/>
              </w:rPr>
              <w:t>台</w:t>
            </w:r>
          </w:p>
        </w:tc>
      </w:tr>
      <w:tr w:rsidR="000D4C87" w:rsidRPr="00D2207D" w:rsidTr="00862C7A">
        <w:trPr>
          <w:trHeight w:val="414"/>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2</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震动头</w:t>
            </w:r>
          </w:p>
        </w:tc>
        <w:tc>
          <w:tcPr>
            <w:tcW w:w="3092" w:type="dxa"/>
          </w:tcPr>
          <w:p w:rsidR="000D4C87" w:rsidRPr="00D2207D" w:rsidRDefault="000D4C87" w:rsidP="00862C7A">
            <w:pPr>
              <w:rPr>
                <w:rFonts w:ascii="宋体" w:hAnsi="宋体" w:cs="宋体"/>
                <w:sz w:val="24"/>
              </w:rPr>
            </w:pPr>
            <w:r w:rsidRPr="00D2207D">
              <w:rPr>
                <w:rFonts w:ascii="宋体" w:hAnsi="宋体" w:cs="宋体"/>
                <w:sz w:val="24"/>
              </w:rPr>
              <w:t>1</w:t>
            </w:r>
            <w:r w:rsidRPr="00D2207D">
              <w:rPr>
                <w:rFonts w:ascii="宋体" w:hAnsi="宋体" w:cs="宋体" w:hint="eastAsia"/>
                <w:sz w:val="24"/>
              </w:rPr>
              <w:t>个</w:t>
            </w:r>
          </w:p>
        </w:tc>
      </w:tr>
      <w:tr w:rsidR="000D4C87" w:rsidRPr="00D2207D" w:rsidTr="00862C7A">
        <w:trPr>
          <w:trHeight w:val="425"/>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3</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患者反应器</w:t>
            </w:r>
          </w:p>
        </w:tc>
        <w:tc>
          <w:tcPr>
            <w:tcW w:w="3092" w:type="dxa"/>
          </w:tcPr>
          <w:p w:rsidR="000D4C87" w:rsidRPr="00D2207D" w:rsidRDefault="000D4C87" w:rsidP="00862C7A">
            <w:pPr>
              <w:rPr>
                <w:rFonts w:ascii="宋体" w:hAnsi="宋体" w:cs="宋体"/>
                <w:sz w:val="24"/>
              </w:rPr>
            </w:pPr>
            <w:r w:rsidRPr="00D2207D">
              <w:rPr>
                <w:rFonts w:ascii="宋体" w:hAnsi="宋体" w:cs="宋体"/>
                <w:sz w:val="24"/>
              </w:rPr>
              <w:t>1</w:t>
            </w:r>
            <w:r w:rsidRPr="00D2207D">
              <w:rPr>
                <w:rFonts w:ascii="宋体" w:hAnsi="宋体" w:cs="宋体" w:hint="eastAsia"/>
                <w:sz w:val="24"/>
              </w:rPr>
              <w:t>个</w:t>
            </w:r>
          </w:p>
        </w:tc>
      </w:tr>
      <w:tr w:rsidR="000D4C87" w:rsidRPr="00D2207D" w:rsidTr="00862C7A">
        <w:trPr>
          <w:trHeight w:val="418"/>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4</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人体感觉阈值测试软件</w:t>
            </w:r>
          </w:p>
        </w:tc>
        <w:tc>
          <w:tcPr>
            <w:tcW w:w="3092" w:type="dxa"/>
          </w:tcPr>
          <w:p w:rsidR="000D4C87" w:rsidRPr="00D2207D" w:rsidRDefault="000D4C87" w:rsidP="00862C7A">
            <w:pPr>
              <w:rPr>
                <w:rFonts w:ascii="宋体" w:hAnsi="宋体" w:cs="宋体"/>
                <w:sz w:val="24"/>
              </w:rPr>
            </w:pPr>
            <w:r w:rsidRPr="00D2207D">
              <w:rPr>
                <w:rFonts w:ascii="宋体" w:hAnsi="宋体" w:cs="宋体"/>
                <w:sz w:val="24"/>
              </w:rPr>
              <w:t>1</w:t>
            </w:r>
            <w:r w:rsidRPr="00D2207D">
              <w:rPr>
                <w:rFonts w:ascii="宋体" w:hAnsi="宋体" w:cs="宋体" w:hint="eastAsia"/>
                <w:sz w:val="24"/>
              </w:rPr>
              <w:t>册</w:t>
            </w:r>
          </w:p>
        </w:tc>
      </w:tr>
      <w:tr w:rsidR="000D4C87" w:rsidRPr="00D2207D" w:rsidTr="00862C7A">
        <w:trPr>
          <w:trHeight w:val="389"/>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5</w:t>
            </w:r>
          </w:p>
        </w:tc>
        <w:tc>
          <w:tcPr>
            <w:tcW w:w="4258" w:type="dxa"/>
          </w:tcPr>
          <w:p w:rsidR="000D4C87" w:rsidRPr="00D2207D" w:rsidRDefault="000D4C87" w:rsidP="00862C7A">
            <w:pPr>
              <w:rPr>
                <w:rFonts w:ascii="宋体" w:hAnsi="宋体" w:cs="宋体"/>
                <w:sz w:val="24"/>
              </w:rPr>
            </w:pPr>
            <w:bookmarkStart w:id="0" w:name="_GoBack"/>
            <w:r w:rsidRPr="00D2207D">
              <w:rPr>
                <w:rFonts w:ascii="宋体" w:hAnsi="宋体" w:cs="宋体" w:hint="eastAsia"/>
                <w:sz w:val="24"/>
              </w:rPr>
              <w:t>电源线</w:t>
            </w:r>
            <w:bookmarkEnd w:id="0"/>
          </w:p>
        </w:tc>
        <w:tc>
          <w:tcPr>
            <w:tcW w:w="3092" w:type="dxa"/>
          </w:tcPr>
          <w:p w:rsidR="000D4C87" w:rsidRPr="00D2207D" w:rsidRDefault="000D4C87" w:rsidP="00862C7A">
            <w:pPr>
              <w:rPr>
                <w:rFonts w:ascii="宋体" w:hAnsi="宋体" w:cs="宋体"/>
                <w:sz w:val="24"/>
              </w:rPr>
            </w:pPr>
            <w:r w:rsidRPr="00D2207D">
              <w:rPr>
                <w:rFonts w:ascii="宋体" w:hAnsi="宋体" w:cs="宋体"/>
                <w:sz w:val="24"/>
              </w:rPr>
              <w:t>1</w:t>
            </w:r>
            <w:r w:rsidRPr="00D2207D">
              <w:rPr>
                <w:rFonts w:ascii="宋体" w:hAnsi="宋体" w:cs="宋体" w:hint="eastAsia"/>
                <w:sz w:val="24"/>
              </w:rPr>
              <w:t>根</w:t>
            </w:r>
          </w:p>
        </w:tc>
      </w:tr>
      <w:tr w:rsidR="000D4C87" w:rsidRPr="00D2207D" w:rsidTr="00862C7A">
        <w:trPr>
          <w:trHeight w:val="389"/>
        </w:trPr>
        <w:tc>
          <w:tcPr>
            <w:tcW w:w="812" w:type="dxa"/>
          </w:tcPr>
          <w:p w:rsidR="000D4C87" w:rsidRPr="00D2207D" w:rsidRDefault="000D4C87" w:rsidP="00862C7A">
            <w:pPr>
              <w:jc w:val="center"/>
              <w:rPr>
                <w:rFonts w:ascii="宋体" w:hAnsi="宋体" w:cs="宋体"/>
                <w:sz w:val="24"/>
              </w:rPr>
            </w:pPr>
            <w:r>
              <w:rPr>
                <w:rFonts w:ascii="宋体" w:hAnsi="宋体" w:cs="宋体" w:hint="eastAsia"/>
                <w:sz w:val="24"/>
              </w:rPr>
              <w:t>6</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数据线</w:t>
            </w:r>
          </w:p>
        </w:tc>
        <w:tc>
          <w:tcPr>
            <w:tcW w:w="3092" w:type="dxa"/>
          </w:tcPr>
          <w:p w:rsidR="000D4C87" w:rsidRPr="00D2207D" w:rsidRDefault="000D4C87" w:rsidP="00862C7A">
            <w:pPr>
              <w:rPr>
                <w:rFonts w:ascii="宋体" w:hAnsi="宋体" w:cs="宋体"/>
                <w:sz w:val="24"/>
              </w:rPr>
            </w:pPr>
            <w:r w:rsidRPr="00D2207D">
              <w:rPr>
                <w:rFonts w:ascii="宋体" w:hAnsi="宋体" w:cs="宋体"/>
                <w:sz w:val="24"/>
              </w:rPr>
              <w:t>1</w:t>
            </w:r>
            <w:r w:rsidRPr="00D2207D">
              <w:rPr>
                <w:rFonts w:ascii="宋体" w:hAnsi="宋体" w:cs="宋体" w:hint="eastAsia"/>
                <w:sz w:val="24"/>
              </w:rPr>
              <w:t>根</w:t>
            </w:r>
          </w:p>
        </w:tc>
      </w:tr>
      <w:tr w:rsidR="000D4C87" w:rsidRPr="00D2207D" w:rsidTr="00862C7A">
        <w:trPr>
          <w:trHeight w:val="422"/>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6</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工作台车</w:t>
            </w:r>
          </w:p>
        </w:tc>
        <w:tc>
          <w:tcPr>
            <w:tcW w:w="3092" w:type="dxa"/>
          </w:tcPr>
          <w:p w:rsidR="000D4C87" w:rsidRPr="00D2207D" w:rsidRDefault="000D4C87" w:rsidP="00862C7A">
            <w:pPr>
              <w:rPr>
                <w:rFonts w:ascii="宋体" w:hAnsi="宋体" w:cs="宋体"/>
                <w:sz w:val="24"/>
              </w:rPr>
            </w:pPr>
            <w:r w:rsidRPr="00D2207D">
              <w:rPr>
                <w:rFonts w:ascii="宋体" w:hAnsi="宋体" w:cs="宋体"/>
                <w:sz w:val="24"/>
              </w:rPr>
              <w:t>1</w:t>
            </w:r>
            <w:r w:rsidRPr="00D2207D">
              <w:rPr>
                <w:rFonts w:ascii="宋体" w:hAnsi="宋体" w:cs="宋体" w:hint="eastAsia"/>
                <w:sz w:val="24"/>
              </w:rPr>
              <w:t>个</w:t>
            </w:r>
          </w:p>
        </w:tc>
      </w:tr>
      <w:tr w:rsidR="000D4C87" w:rsidRPr="00D2207D" w:rsidTr="00862C7A">
        <w:trPr>
          <w:trHeight w:val="414"/>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7</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 xml:space="preserve">电脑 </w:t>
            </w:r>
          </w:p>
        </w:tc>
        <w:tc>
          <w:tcPr>
            <w:tcW w:w="3092" w:type="dxa"/>
          </w:tcPr>
          <w:p w:rsidR="000D4C87" w:rsidRPr="00D2207D" w:rsidRDefault="000D4C87" w:rsidP="00862C7A">
            <w:pPr>
              <w:rPr>
                <w:rFonts w:ascii="宋体" w:hAnsi="宋体" w:cs="宋体"/>
                <w:sz w:val="24"/>
              </w:rPr>
            </w:pPr>
            <w:r w:rsidRPr="00D2207D">
              <w:rPr>
                <w:rFonts w:ascii="宋体" w:hAnsi="宋体" w:cs="宋体" w:hint="eastAsia"/>
                <w:sz w:val="24"/>
              </w:rPr>
              <w:t>1台</w:t>
            </w:r>
          </w:p>
        </w:tc>
      </w:tr>
      <w:tr w:rsidR="000D4C87" w:rsidRPr="00D2207D" w:rsidTr="00862C7A">
        <w:trPr>
          <w:trHeight w:val="419"/>
        </w:trPr>
        <w:tc>
          <w:tcPr>
            <w:tcW w:w="812" w:type="dxa"/>
          </w:tcPr>
          <w:p w:rsidR="000D4C87" w:rsidRPr="00D2207D" w:rsidRDefault="000D4C87" w:rsidP="00862C7A">
            <w:pPr>
              <w:jc w:val="center"/>
              <w:rPr>
                <w:rFonts w:ascii="宋体" w:hAnsi="宋体" w:cs="宋体"/>
                <w:sz w:val="24"/>
              </w:rPr>
            </w:pPr>
            <w:r w:rsidRPr="00D2207D">
              <w:rPr>
                <w:rFonts w:ascii="宋体" w:hAnsi="宋体" w:cs="宋体"/>
                <w:sz w:val="24"/>
              </w:rPr>
              <w:t>8</w:t>
            </w:r>
          </w:p>
        </w:tc>
        <w:tc>
          <w:tcPr>
            <w:tcW w:w="4258" w:type="dxa"/>
          </w:tcPr>
          <w:p w:rsidR="000D4C87" w:rsidRPr="00D2207D" w:rsidRDefault="000D4C87" w:rsidP="00862C7A">
            <w:pPr>
              <w:rPr>
                <w:rFonts w:ascii="宋体" w:hAnsi="宋体" w:cs="宋体"/>
                <w:sz w:val="24"/>
              </w:rPr>
            </w:pPr>
            <w:r w:rsidRPr="00D2207D">
              <w:rPr>
                <w:rFonts w:ascii="宋体" w:hAnsi="宋体" w:cs="宋体" w:hint="eastAsia"/>
                <w:sz w:val="24"/>
              </w:rPr>
              <w:t>打印机</w:t>
            </w:r>
          </w:p>
        </w:tc>
        <w:tc>
          <w:tcPr>
            <w:tcW w:w="3092" w:type="dxa"/>
          </w:tcPr>
          <w:p w:rsidR="000D4C87" w:rsidRPr="00D2207D" w:rsidRDefault="000D4C87" w:rsidP="00862C7A">
            <w:pPr>
              <w:rPr>
                <w:rFonts w:ascii="宋体" w:hAnsi="宋体" w:cs="宋体"/>
                <w:sz w:val="24"/>
              </w:rPr>
            </w:pPr>
            <w:r w:rsidRPr="00D2207D">
              <w:rPr>
                <w:rFonts w:ascii="宋体" w:hAnsi="宋体" w:cs="宋体" w:hint="eastAsia"/>
                <w:sz w:val="24"/>
              </w:rPr>
              <w:t>1台</w:t>
            </w:r>
          </w:p>
        </w:tc>
      </w:tr>
    </w:tbl>
    <w:p w:rsidR="00473364" w:rsidRDefault="00473364"/>
    <w:sectPr w:rsidR="00473364" w:rsidSect="004733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32" w:rsidRPr="007631B0" w:rsidRDefault="005E3B32" w:rsidP="000D4C87">
      <w:pPr>
        <w:rPr>
          <w:rFonts w:eastAsia="仿宋_GB2312"/>
          <w:sz w:val="32"/>
          <w:szCs w:val="20"/>
        </w:rPr>
      </w:pPr>
      <w:r>
        <w:separator/>
      </w:r>
    </w:p>
  </w:endnote>
  <w:endnote w:type="continuationSeparator" w:id="0">
    <w:p w:rsidR="005E3B32" w:rsidRPr="007631B0" w:rsidRDefault="005E3B32" w:rsidP="000D4C87">
      <w:pPr>
        <w:rPr>
          <w:rFonts w:eastAsia="仿宋_GB2312"/>
          <w:sz w:val="32"/>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32" w:rsidRPr="007631B0" w:rsidRDefault="005E3B32" w:rsidP="000D4C87">
      <w:pPr>
        <w:rPr>
          <w:rFonts w:eastAsia="仿宋_GB2312"/>
          <w:sz w:val="32"/>
          <w:szCs w:val="20"/>
        </w:rPr>
      </w:pPr>
      <w:r>
        <w:separator/>
      </w:r>
    </w:p>
  </w:footnote>
  <w:footnote w:type="continuationSeparator" w:id="0">
    <w:p w:rsidR="005E3B32" w:rsidRPr="007631B0" w:rsidRDefault="005E3B32" w:rsidP="000D4C87">
      <w:pPr>
        <w:rPr>
          <w:rFonts w:eastAsia="仿宋_GB2312"/>
          <w:sz w:val="32"/>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94065"/>
    <w:multiLevelType w:val="hybridMultilevel"/>
    <w:tmpl w:val="20BE6AC6"/>
    <w:lvl w:ilvl="0" w:tplc="5B4A89A6">
      <w:start w:val="1"/>
      <w:numFmt w:val="decimal"/>
      <w:lvlText w:val="4.%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0509FB"/>
    <w:multiLevelType w:val="hybridMultilevel"/>
    <w:tmpl w:val="DD22F234"/>
    <w:lvl w:ilvl="0" w:tplc="61E282B2">
      <w:start w:val="1"/>
      <w:numFmt w:val="decimal"/>
      <w:lvlText w:val="%1．"/>
      <w:lvlJc w:val="left"/>
      <w:pPr>
        <w:tabs>
          <w:tab w:val="num" w:pos="360"/>
        </w:tabs>
        <w:ind w:left="360" w:hanging="360"/>
      </w:pPr>
      <w:rPr>
        <w:rFonts w:ascii="宋体" w:hAnsi="宋体" w:cs="宋体" w:hint="default"/>
      </w:rPr>
    </w:lvl>
    <w:lvl w:ilvl="1" w:tplc="133AF4A0">
      <w:start w:val="1"/>
      <w:numFmt w:val="decimal"/>
      <w:lvlText w:val="3.%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C87"/>
    <w:rsid w:val="000D4C87"/>
    <w:rsid w:val="00473364"/>
    <w:rsid w:val="005E3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87"/>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0D4C87"/>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0D4C87"/>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4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4C87"/>
    <w:rPr>
      <w:sz w:val="18"/>
      <w:szCs w:val="18"/>
    </w:rPr>
  </w:style>
  <w:style w:type="paragraph" w:styleId="a4">
    <w:name w:val="footer"/>
    <w:basedOn w:val="a"/>
    <w:link w:val="Char0"/>
    <w:uiPriority w:val="99"/>
    <w:semiHidden/>
    <w:unhideWhenUsed/>
    <w:rsid w:val="000D4C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4C87"/>
    <w:rPr>
      <w:sz w:val="18"/>
      <w:szCs w:val="18"/>
    </w:rPr>
  </w:style>
  <w:style w:type="character" w:customStyle="1" w:styleId="2Char">
    <w:name w:val="标题 2 Char"/>
    <w:basedOn w:val="a0"/>
    <w:link w:val="2"/>
    <w:rsid w:val="000D4C87"/>
    <w:rPr>
      <w:rFonts w:ascii="Arial" w:eastAsia="仿宋_GB2312" w:hAnsi="Arial" w:cs="Times New Roman"/>
      <w:b/>
      <w:bCs/>
      <w:sz w:val="28"/>
      <w:szCs w:val="32"/>
    </w:rPr>
  </w:style>
  <w:style w:type="character" w:customStyle="1" w:styleId="3Char">
    <w:name w:val="标题 3 Char"/>
    <w:basedOn w:val="a0"/>
    <w:link w:val="3"/>
    <w:qFormat/>
    <w:rsid w:val="000D4C87"/>
    <w:rPr>
      <w:rFonts w:ascii="Times New Roman" w:eastAsia="仿宋_GB2312" w:hAnsi="Times New Roman" w:cs="Times New Roman"/>
      <w:b/>
      <w:bCs/>
      <w:sz w:val="28"/>
      <w:szCs w:val="32"/>
    </w:rPr>
  </w:style>
  <w:style w:type="character" w:styleId="a5">
    <w:name w:val="Strong"/>
    <w:basedOn w:val="a0"/>
    <w:qFormat/>
    <w:rsid w:val="000D4C87"/>
    <w:rPr>
      <w:b/>
      <w:bCs/>
    </w:rPr>
  </w:style>
  <w:style w:type="table" w:styleId="a6">
    <w:name w:val="Table Grid"/>
    <w:basedOn w:val="a1"/>
    <w:uiPriority w:val="59"/>
    <w:rsid w:val="000D4C8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D4C8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658</Characters>
  <Application>Microsoft Office Word</Application>
  <DocSecurity>0</DocSecurity>
  <Lines>5</Lines>
  <Paragraphs>1</Paragraphs>
  <ScaleCrop>false</ScaleCrop>
  <Company>Chinese ORG</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2019-09-10T07:23:00Z</dcterms:created>
  <dcterms:modified xsi:type="dcterms:W3CDTF">2019-09-10T07:24:00Z</dcterms:modified>
</cp:coreProperties>
</file>