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41" w:rsidRPr="00C45FE6" w:rsidRDefault="00183341" w:rsidP="0018334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183341" w:rsidRPr="008E2C68" w:rsidRDefault="00183341" w:rsidP="0018334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183341" w:rsidTr="00183341">
        <w:trPr>
          <w:trHeight w:val="456"/>
          <w:jc w:val="center"/>
        </w:trPr>
        <w:tc>
          <w:tcPr>
            <w:tcW w:w="926" w:type="pct"/>
            <w:vAlign w:val="center"/>
          </w:tcPr>
          <w:p w:rsidR="00183341" w:rsidRDefault="00183341" w:rsidP="00862C7A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183341" w:rsidRDefault="00183341" w:rsidP="00862C7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183341" w:rsidRDefault="00183341" w:rsidP="00862C7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83341" w:rsidTr="00183341">
        <w:trPr>
          <w:trHeight w:val="822"/>
          <w:jc w:val="center"/>
        </w:trPr>
        <w:tc>
          <w:tcPr>
            <w:tcW w:w="926" w:type="pct"/>
            <w:vAlign w:val="center"/>
          </w:tcPr>
          <w:p w:rsidR="00183341" w:rsidRDefault="00183341" w:rsidP="0018334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83341" w:rsidRPr="005B6DD3" w:rsidRDefault="00183341" w:rsidP="00862C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6DD3">
              <w:rPr>
                <w:rFonts w:hint="eastAsia"/>
                <w:color w:val="000000"/>
                <w:szCs w:val="21"/>
              </w:rPr>
              <w:t>儿童身高体重仪</w:t>
            </w:r>
          </w:p>
        </w:tc>
        <w:tc>
          <w:tcPr>
            <w:tcW w:w="1207" w:type="pct"/>
            <w:vAlign w:val="center"/>
          </w:tcPr>
          <w:p w:rsidR="00183341" w:rsidRPr="005B6DD3" w:rsidRDefault="00183341" w:rsidP="00862C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6DD3">
              <w:rPr>
                <w:rFonts w:hint="eastAsia"/>
                <w:color w:val="000000"/>
                <w:szCs w:val="21"/>
              </w:rPr>
              <w:t>1</w:t>
            </w:r>
            <w:r w:rsidRPr="005B6DD3">
              <w:rPr>
                <w:rFonts w:hint="eastAsia"/>
                <w:color w:val="000000"/>
                <w:szCs w:val="21"/>
              </w:rPr>
              <w:t>台</w:t>
            </w:r>
          </w:p>
        </w:tc>
      </w:tr>
      <w:tr w:rsidR="00183341" w:rsidTr="00183341">
        <w:trPr>
          <w:trHeight w:val="822"/>
          <w:jc w:val="center"/>
        </w:trPr>
        <w:tc>
          <w:tcPr>
            <w:tcW w:w="926" w:type="pct"/>
            <w:vAlign w:val="center"/>
          </w:tcPr>
          <w:p w:rsidR="00183341" w:rsidRDefault="00183341" w:rsidP="0018334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83341" w:rsidRPr="005B6DD3" w:rsidRDefault="00183341" w:rsidP="00862C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6DD3">
              <w:rPr>
                <w:rFonts w:hint="eastAsia"/>
                <w:color w:val="000000"/>
                <w:szCs w:val="21"/>
              </w:rPr>
              <w:t>身高体重仪</w:t>
            </w:r>
          </w:p>
        </w:tc>
        <w:tc>
          <w:tcPr>
            <w:tcW w:w="1207" w:type="pct"/>
            <w:vAlign w:val="center"/>
          </w:tcPr>
          <w:p w:rsidR="00183341" w:rsidRPr="005B6DD3" w:rsidRDefault="00183341" w:rsidP="00862C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6DD3">
              <w:rPr>
                <w:rFonts w:hint="eastAsia"/>
                <w:color w:val="000000"/>
                <w:szCs w:val="21"/>
              </w:rPr>
              <w:t>2</w:t>
            </w:r>
            <w:r w:rsidRPr="005B6DD3">
              <w:rPr>
                <w:rFonts w:hint="eastAsia"/>
                <w:color w:val="000000"/>
                <w:szCs w:val="21"/>
              </w:rPr>
              <w:t>台</w:t>
            </w:r>
          </w:p>
        </w:tc>
      </w:tr>
      <w:tr w:rsidR="00183341" w:rsidTr="00183341">
        <w:trPr>
          <w:trHeight w:val="822"/>
          <w:jc w:val="center"/>
        </w:trPr>
        <w:tc>
          <w:tcPr>
            <w:tcW w:w="926" w:type="pct"/>
            <w:vAlign w:val="center"/>
          </w:tcPr>
          <w:p w:rsidR="00183341" w:rsidRDefault="00183341" w:rsidP="0018334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83341" w:rsidRPr="005B6DD3" w:rsidRDefault="00183341" w:rsidP="00862C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6DD3">
              <w:rPr>
                <w:rFonts w:hint="eastAsia"/>
                <w:color w:val="000000"/>
                <w:szCs w:val="21"/>
              </w:rPr>
              <w:t>电子秤</w:t>
            </w:r>
          </w:p>
        </w:tc>
        <w:tc>
          <w:tcPr>
            <w:tcW w:w="1207" w:type="pct"/>
            <w:vAlign w:val="center"/>
          </w:tcPr>
          <w:p w:rsidR="00183341" w:rsidRPr="005B6DD3" w:rsidRDefault="00183341" w:rsidP="00862C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6DD3">
              <w:rPr>
                <w:rFonts w:hint="eastAsia"/>
                <w:color w:val="000000"/>
                <w:szCs w:val="21"/>
              </w:rPr>
              <w:t>1</w:t>
            </w:r>
            <w:r w:rsidRPr="005B6DD3">
              <w:rPr>
                <w:rFonts w:hint="eastAsia"/>
                <w:color w:val="000000"/>
                <w:szCs w:val="21"/>
              </w:rPr>
              <w:t>台</w:t>
            </w:r>
          </w:p>
        </w:tc>
      </w:tr>
    </w:tbl>
    <w:p w:rsidR="00183341" w:rsidRDefault="00183341" w:rsidP="0018334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183341" w:rsidRPr="008E2C68" w:rsidRDefault="00183341" w:rsidP="0018334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183341" w:rsidRPr="00E60B65" w:rsidRDefault="00183341" w:rsidP="00183341">
      <w:pPr>
        <w:spacing w:line="276" w:lineRule="auto"/>
        <w:jc w:val="left"/>
        <w:rPr>
          <w:b/>
          <w:sz w:val="24"/>
        </w:rPr>
      </w:pPr>
      <w:r w:rsidRPr="00E60B65">
        <w:rPr>
          <w:rFonts w:hint="eastAsia"/>
          <w:b/>
          <w:sz w:val="24"/>
        </w:rPr>
        <w:t>设备一、</w:t>
      </w:r>
      <w:r w:rsidRPr="00E60B65">
        <w:rPr>
          <w:rFonts w:hint="eastAsia"/>
          <w:b/>
          <w:color w:val="000000"/>
          <w:sz w:val="24"/>
        </w:rPr>
        <w:t>儿童身高体重仪</w:t>
      </w:r>
      <w:r w:rsidRPr="00E60B65">
        <w:rPr>
          <w:rFonts w:hint="eastAsia"/>
          <w:b/>
          <w:color w:val="000000"/>
          <w:sz w:val="24"/>
        </w:rPr>
        <w:tab/>
        <w:t>1</w:t>
      </w:r>
      <w:r w:rsidRPr="00E60B65">
        <w:rPr>
          <w:rFonts w:hint="eastAsia"/>
          <w:b/>
          <w:color w:val="000000"/>
          <w:sz w:val="24"/>
        </w:rPr>
        <w:t>台</w:t>
      </w:r>
    </w:p>
    <w:p w:rsidR="00183341" w:rsidRPr="00E60B65" w:rsidRDefault="00183341" w:rsidP="00183341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  <w:r w:rsidRPr="00E60B65">
        <w:rPr>
          <w:rFonts w:ascii="宋体" w:hAnsi="宋体" w:cs="宋体" w:hint="eastAsia"/>
          <w:b/>
          <w:bCs/>
          <w:sz w:val="24"/>
        </w:rPr>
        <w:t>（一）参数</w:t>
      </w:r>
    </w:p>
    <w:p w:rsidR="00183341" w:rsidRPr="00E60B65" w:rsidRDefault="00183341" w:rsidP="00183341">
      <w:pPr>
        <w:spacing w:line="360" w:lineRule="auto"/>
        <w:ind w:left="360" w:hangingChars="150" w:hanging="36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1、整机采取人体工程设计，选用高品质卫生环保塑料，使用精密模铸工艺整体成型，决无尖、锐、棱、角而伤害人体，其曲线表面圆润光滑、贴身、亲肤、保温，有效地保护婴幼儿稚嫩的皮肤和身躯，安全舒适，从而达到体质检测与医学技术的完美结合；</w:t>
      </w:r>
    </w:p>
    <w:p w:rsidR="00183341" w:rsidRPr="00E60B65" w:rsidRDefault="00183341" w:rsidP="00183341">
      <w:pPr>
        <w:spacing w:line="360" w:lineRule="auto"/>
        <w:ind w:left="360" w:hangingChars="150" w:hanging="36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2、显控仪表为仪器的大脑中枢，采用彩色背光高亮数码及性别头像显示，对所测参数按WHO或中国九市等级评价，全屏清晰显示；</w:t>
      </w:r>
    </w:p>
    <w:p w:rsidR="00183341" w:rsidRPr="00E60B65" w:rsidRDefault="00183341" w:rsidP="00183341">
      <w:pPr>
        <w:spacing w:line="360" w:lineRule="auto"/>
        <w:ind w:left="360" w:hangingChars="150" w:hanging="36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3、高精度电子秤称量范围为：0－60kg，称重精度为：±0.05kg，且具有：去皮、置零、校秤、修改、手动或自动锁定重量的功能；</w:t>
      </w:r>
    </w:p>
    <w:p w:rsidR="00183341" w:rsidRPr="00E60B65" w:rsidRDefault="00183341" w:rsidP="00183341">
      <w:pPr>
        <w:spacing w:line="360" w:lineRule="auto"/>
        <w:ind w:left="360" w:hangingChars="150" w:hanging="360"/>
        <w:rPr>
          <w:rFonts w:ascii="宋体" w:hAnsi="宋体" w:cs="宋体"/>
          <w:color w:val="000000"/>
          <w:sz w:val="24"/>
          <w:shd w:val="clear" w:color="auto" w:fill="FFFFFF"/>
        </w:rPr>
      </w:pPr>
      <w:r w:rsidRPr="00E60B65">
        <w:rPr>
          <w:rFonts w:ascii="宋体" w:hAnsi="宋体" w:cs="宋体" w:hint="eastAsia"/>
          <w:color w:val="000000"/>
          <w:sz w:val="24"/>
          <w:shd w:val="clear" w:color="auto" w:fill="FFFFFF"/>
        </w:rPr>
        <w:t>4</w:t>
      </w:r>
      <w:r w:rsidRPr="00E60B65">
        <w:rPr>
          <w:rFonts w:ascii="宋体" w:hAnsi="宋体" w:cs="宋体" w:hint="eastAsia"/>
          <w:sz w:val="24"/>
        </w:rPr>
        <w:t>、</w:t>
      </w:r>
      <w:r w:rsidRPr="00E60B65">
        <w:rPr>
          <w:rFonts w:ascii="宋体" w:hAnsi="宋体" w:cs="宋体" w:hint="eastAsia"/>
          <w:color w:val="000000"/>
          <w:sz w:val="24"/>
          <w:shd w:val="clear" w:color="auto" w:fill="FFFFFF"/>
        </w:rPr>
        <w:t>两侧护边滑轨上镶嵌高精度1mm刻度尺子，移动挡板可精准读取身高或坐高值,</w:t>
      </w:r>
      <w:r w:rsidRPr="00E60B65">
        <w:rPr>
          <w:rFonts w:ascii="宋体" w:hAnsi="宋体" w:cs="宋体" w:hint="eastAsia"/>
          <w:sz w:val="24"/>
        </w:rPr>
        <w:t xml:space="preserve"> </w:t>
      </w:r>
      <w:r w:rsidRPr="00E60B65">
        <w:rPr>
          <w:rFonts w:ascii="宋体" w:hAnsi="宋体" w:cs="宋体" w:hint="eastAsia"/>
          <w:color w:val="000000"/>
          <w:sz w:val="24"/>
          <w:shd w:val="clear" w:color="auto" w:fill="FFFFFF"/>
        </w:rPr>
        <w:t xml:space="preserve">身高测量范围为：30-115cm，读数精度为：±1mm； </w:t>
      </w:r>
    </w:p>
    <w:p w:rsidR="00183341" w:rsidRPr="00E60B65" w:rsidRDefault="00183341" w:rsidP="00183341">
      <w:pPr>
        <w:spacing w:line="360" w:lineRule="auto"/>
        <w:ind w:left="360" w:hangingChars="150" w:hanging="36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5、产品内置有WHO(2006年)和中国九市(2005年)</w:t>
      </w:r>
      <w:r w:rsidRPr="00E60B65">
        <w:rPr>
          <w:rFonts w:ascii="宋体" w:hAnsi="宋体" w:cs="宋体" w:hint="eastAsia"/>
          <w:color w:val="000000"/>
          <w:sz w:val="24"/>
          <w:shd w:val="clear" w:color="auto" w:fill="FFFFFF"/>
        </w:rPr>
        <w:t xml:space="preserve"> </w:t>
      </w:r>
      <w:r w:rsidRPr="00E60B65">
        <w:rPr>
          <w:rFonts w:ascii="宋体" w:hAnsi="宋体" w:cs="宋体" w:hint="eastAsia"/>
          <w:sz w:val="24"/>
        </w:rPr>
        <w:t>5级、6级评价</w:t>
      </w:r>
      <w:r w:rsidRPr="00E60B65">
        <w:rPr>
          <w:rFonts w:ascii="宋体" w:hAnsi="宋体" w:cs="宋体" w:hint="eastAsia"/>
          <w:color w:val="000000"/>
          <w:sz w:val="24"/>
          <w:shd w:val="clear" w:color="auto" w:fill="FFFFFF"/>
        </w:rPr>
        <w:t>标准,进行营养评价</w:t>
      </w:r>
      <w:r w:rsidRPr="00E60B65">
        <w:rPr>
          <w:rFonts w:ascii="宋体" w:hAnsi="宋体" w:cs="宋体" w:hint="eastAsia"/>
          <w:sz w:val="24"/>
        </w:rPr>
        <w:t>，可选择使用；</w:t>
      </w:r>
    </w:p>
    <w:p w:rsidR="00183341" w:rsidRPr="00E60B65" w:rsidRDefault="00183341" w:rsidP="00183341">
      <w:pPr>
        <w:spacing w:line="360" w:lineRule="auto"/>
        <w:ind w:left="360" w:hangingChars="150" w:hanging="36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6、具有标准RS-232接口，可与PC机联网通讯。</w:t>
      </w:r>
    </w:p>
    <w:p w:rsidR="00183341" w:rsidRPr="00E60B65" w:rsidRDefault="00183341" w:rsidP="00183341">
      <w:pPr>
        <w:spacing w:line="360" w:lineRule="auto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7、供电电源：电源适配器：交流输入100-240V  直流输出12V/0.6－3A，</w:t>
      </w:r>
    </w:p>
    <w:p w:rsidR="00183341" w:rsidRPr="00E60B65" w:rsidRDefault="00183341" w:rsidP="00183341">
      <w:pPr>
        <w:spacing w:line="360" w:lineRule="auto"/>
        <w:outlineLvl w:val="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>8、量板床结构尺寸：长127cm*宽45cm*高26cm；</w:t>
      </w:r>
    </w:p>
    <w:p w:rsidR="00183341" w:rsidRPr="00E60B65" w:rsidRDefault="00183341" w:rsidP="00183341">
      <w:pPr>
        <w:spacing w:line="360" w:lineRule="auto"/>
        <w:ind w:right="48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lastRenderedPageBreak/>
        <w:t>9、整机重量：13kg；</w:t>
      </w:r>
    </w:p>
    <w:p w:rsidR="00183341" w:rsidRPr="00E60B65" w:rsidRDefault="00183341" w:rsidP="00183341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</w:t>
      </w:r>
      <w:r w:rsidRPr="00E60B65">
        <w:rPr>
          <w:rFonts w:ascii="宋体" w:hAnsi="宋体" w:cs="宋体" w:hint="eastAsia"/>
          <w:b/>
          <w:bCs/>
          <w:sz w:val="24"/>
        </w:rPr>
        <w:t>配置</w:t>
      </w:r>
      <w:r>
        <w:rPr>
          <w:rFonts w:ascii="宋体" w:hAnsi="宋体" w:cs="宋体" w:hint="eastAsia"/>
          <w:b/>
          <w:bCs/>
          <w:sz w:val="24"/>
        </w:rPr>
        <w:t>清单</w:t>
      </w:r>
    </w:p>
    <w:p w:rsidR="00183341" w:rsidRPr="00E60B65" w:rsidRDefault="00183341" w:rsidP="00183341">
      <w:pPr>
        <w:spacing w:line="360" w:lineRule="auto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 xml:space="preserve"> 1、体检仪</w:t>
      </w:r>
    </w:p>
    <w:p w:rsidR="00183341" w:rsidRPr="00E60B65" w:rsidRDefault="00183341" w:rsidP="00183341">
      <w:pPr>
        <w:spacing w:line="360" w:lineRule="auto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 xml:space="preserve"> 2、数字仪表</w:t>
      </w:r>
    </w:p>
    <w:p w:rsidR="00183341" w:rsidRPr="00E60B65" w:rsidRDefault="00183341" w:rsidP="00183341">
      <w:pPr>
        <w:spacing w:line="360" w:lineRule="auto"/>
        <w:ind w:left="3360" w:hangingChars="1400" w:hanging="3360"/>
        <w:rPr>
          <w:rFonts w:ascii="宋体" w:hAnsi="宋体" w:cs="宋体"/>
          <w:sz w:val="24"/>
        </w:rPr>
      </w:pPr>
      <w:r w:rsidRPr="00E60B65">
        <w:rPr>
          <w:rFonts w:ascii="宋体" w:hAnsi="宋体" w:cs="宋体" w:hint="eastAsia"/>
          <w:sz w:val="24"/>
        </w:rPr>
        <w:t xml:space="preserve"> 4、电源适配器</w:t>
      </w:r>
    </w:p>
    <w:p w:rsidR="00183341" w:rsidRPr="00E60B65" w:rsidRDefault="00183341" w:rsidP="00183341">
      <w:pPr>
        <w:spacing w:line="276" w:lineRule="auto"/>
        <w:jc w:val="left"/>
        <w:rPr>
          <w:sz w:val="24"/>
        </w:rPr>
      </w:pPr>
      <w:r w:rsidRPr="00E60B65">
        <w:rPr>
          <w:rFonts w:ascii="宋体" w:hAnsi="宋体" w:cs="宋体" w:hint="eastAsia"/>
          <w:sz w:val="24"/>
        </w:rPr>
        <w:t xml:space="preserve"> 5、固定螺杆4个</w:t>
      </w:r>
    </w:p>
    <w:p w:rsidR="00183341" w:rsidRDefault="00183341" w:rsidP="00183341">
      <w:pPr>
        <w:spacing w:line="276" w:lineRule="auto"/>
        <w:jc w:val="left"/>
        <w:rPr>
          <w:rFonts w:ascii="宋体" w:hAnsi="宋体"/>
          <w:sz w:val="24"/>
        </w:rPr>
      </w:pPr>
    </w:p>
    <w:p w:rsidR="00183341" w:rsidRDefault="00183341" w:rsidP="00183341">
      <w:pPr>
        <w:spacing w:line="276" w:lineRule="auto"/>
        <w:jc w:val="left"/>
        <w:rPr>
          <w:b/>
          <w:sz w:val="24"/>
        </w:rPr>
      </w:pPr>
      <w:r w:rsidRPr="00CC2EF9">
        <w:rPr>
          <w:rFonts w:hint="eastAsia"/>
          <w:b/>
          <w:sz w:val="24"/>
        </w:rPr>
        <w:t>设备二、身高体重仪</w:t>
      </w:r>
      <w:r>
        <w:rPr>
          <w:rFonts w:hint="eastAsia"/>
          <w:b/>
          <w:sz w:val="24"/>
        </w:rPr>
        <w:tab/>
        <w:t>2</w:t>
      </w:r>
      <w:r>
        <w:rPr>
          <w:rFonts w:hint="eastAsia"/>
          <w:b/>
          <w:sz w:val="24"/>
        </w:rPr>
        <w:t>台</w:t>
      </w:r>
    </w:p>
    <w:p w:rsidR="00183341" w:rsidRPr="00CC2EF9" w:rsidRDefault="00183341" w:rsidP="00183341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（一）参数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产品要求：国产设备，主要用于专业医疗、体检中心进行超声波非接触式测高，精密平衡梁式传感器称重。具有全自动测量方式，测量结果快速准确。设计有标准RS-232C接口，可通过本机与医院数据管理设备进行通讯。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1.操作方式：全自动测量方式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2.身高测量方式：</w:t>
      </w:r>
      <w:r>
        <w:rPr>
          <w:rFonts w:ascii="宋体" w:hAnsi="宋体" w:cs="宋体" w:hint="eastAsia"/>
          <w:kern w:val="0"/>
          <w:sz w:val="24"/>
        </w:rPr>
        <w:t>超声波测量（高精度温差补偿）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3.体重测量方式：精密平衡梁式压力传感器称重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▲4.显示方式：≥5.0 英寸，480x272分辨率触摸屏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5.测量范围：身高：70～200cm       体重：2.0～200kg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6.允许误差：身高：±0.5cm         体重：±0.1kg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▲7.分度值 ：0.1kg，并提供相关证明文件。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8.体型：国际通用体格指数（BMI)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9.数据输出格式：RS-232C数据传输接口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10.电源电压：220V-240V AC 50HZ   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11.平均功耗：≤40W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12.每小时可测约400人次</w:t>
      </w:r>
    </w:p>
    <w:p w:rsidR="00183341" w:rsidRDefault="00183341" w:rsidP="0018334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▲</w:t>
      </w:r>
      <w:r>
        <w:rPr>
          <w:rFonts w:ascii="宋体" w:hAnsi="宋体" w:cs="宋体" w:hint="eastAsia"/>
          <w:sz w:val="24"/>
        </w:rPr>
        <w:t>13.可实现中英文自由切换</w:t>
      </w:r>
    </w:p>
    <w:p w:rsidR="00183341" w:rsidRDefault="00183341" w:rsidP="00183341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▲</w:t>
      </w:r>
      <w:r>
        <w:rPr>
          <w:rFonts w:ascii="宋体" w:hAnsi="宋体" w:cs="宋体" w:hint="eastAsia"/>
          <w:sz w:val="24"/>
        </w:rPr>
        <w:t>14.</w:t>
      </w:r>
      <w:r>
        <w:rPr>
          <w:rFonts w:ascii="宋体" w:hAnsi="宋体" w:cs="宋体" w:hint="eastAsia"/>
          <w:kern w:val="0"/>
          <w:sz w:val="24"/>
        </w:rPr>
        <w:t>产品具有外观设计专利</w:t>
      </w:r>
    </w:p>
    <w:p w:rsidR="00183341" w:rsidRPr="00CC2EF9" w:rsidRDefault="00183341" w:rsidP="00183341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kern w:val="0"/>
          <w:sz w:val="24"/>
        </w:rPr>
      </w:pPr>
      <w:r w:rsidRPr="00CC2EF9">
        <w:rPr>
          <w:rFonts w:ascii="宋体" w:hAnsi="宋体" w:cs="宋体" w:hint="eastAsia"/>
          <w:b/>
          <w:kern w:val="0"/>
          <w:sz w:val="24"/>
        </w:rPr>
        <w:t>配置</w:t>
      </w:r>
      <w:r>
        <w:rPr>
          <w:rFonts w:ascii="宋体" w:hAnsi="宋体" w:cs="宋体" w:hint="eastAsia"/>
          <w:b/>
          <w:bCs/>
          <w:sz w:val="24"/>
        </w:rPr>
        <w:t>清单</w:t>
      </w:r>
    </w:p>
    <w:p w:rsidR="00183341" w:rsidRDefault="00183341" w:rsidP="00183341">
      <w:pPr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主机  1台</w:t>
      </w:r>
    </w:p>
    <w:p w:rsidR="00183341" w:rsidRPr="00CC2EF9" w:rsidRDefault="00183341" w:rsidP="00183341">
      <w:pPr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</w:rPr>
      </w:pPr>
      <w:r w:rsidRPr="00CC2EF9">
        <w:rPr>
          <w:rFonts w:ascii="宋体" w:hAnsi="宋体" w:cs="宋体" w:hint="eastAsia"/>
          <w:kern w:val="0"/>
          <w:sz w:val="24"/>
        </w:rPr>
        <w:t>电源线 1条</w:t>
      </w:r>
    </w:p>
    <w:p w:rsidR="00183341" w:rsidRDefault="00183341" w:rsidP="00183341">
      <w:pPr>
        <w:spacing w:line="276" w:lineRule="auto"/>
        <w:jc w:val="left"/>
        <w:rPr>
          <w:rFonts w:ascii="宋体" w:hAnsi="宋体" w:cs="宋体"/>
          <w:kern w:val="0"/>
          <w:sz w:val="24"/>
        </w:rPr>
      </w:pPr>
    </w:p>
    <w:p w:rsidR="00183341" w:rsidRDefault="00183341" w:rsidP="00183341">
      <w:pPr>
        <w:spacing w:line="276" w:lineRule="auto"/>
        <w:jc w:val="left"/>
        <w:rPr>
          <w:b/>
          <w:sz w:val="24"/>
        </w:rPr>
      </w:pPr>
      <w:r w:rsidRPr="00CC2EF9">
        <w:rPr>
          <w:rFonts w:hint="eastAsia"/>
          <w:b/>
          <w:sz w:val="24"/>
        </w:rPr>
        <w:t>设备</w:t>
      </w:r>
      <w:r>
        <w:rPr>
          <w:rFonts w:hint="eastAsia"/>
          <w:b/>
          <w:sz w:val="24"/>
        </w:rPr>
        <w:t>三</w:t>
      </w:r>
      <w:r w:rsidRPr="00CC2EF9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电子秤</w:t>
      </w:r>
      <w:r>
        <w:rPr>
          <w:rFonts w:hint="eastAsia"/>
          <w:b/>
          <w:sz w:val="24"/>
        </w:rPr>
        <w:tab/>
        <w:t>1</w:t>
      </w:r>
      <w:r>
        <w:rPr>
          <w:rFonts w:hint="eastAsia"/>
          <w:b/>
          <w:sz w:val="24"/>
        </w:rPr>
        <w:t>台</w:t>
      </w:r>
    </w:p>
    <w:p w:rsidR="00183341" w:rsidRDefault="00183341" w:rsidP="00183341">
      <w:pPr>
        <w:numPr>
          <w:ilvl w:val="0"/>
          <w:numId w:val="5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参数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称重单位：千克，磅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镁合金底座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计数功能(取样数:1/10/20/50/100) 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不锈钢秤盘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自动校准功能 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应变式传感器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全称量去皮 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20mm绿色LED显示屏  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称量≥6KG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分辨率（d）:0.1g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检定分度值（e):10d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去皮范围:0~6kg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校准重量：5kg</w:t>
      </w:r>
    </w:p>
    <w:p w:rsidR="00183341" w:rsidRPr="00CC2EF9" w:rsidRDefault="00183341" w:rsidP="00183341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称台尺寸：约340*220 mm</w:t>
      </w:r>
    </w:p>
    <w:p w:rsidR="00183341" w:rsidRPr="00CC2EF9" w:rsidRDefault="00183341" w:rsidP="00183341">
      <w:pPr>
        <w:spacing w:line="360" w:lineRule="auto"/>
        <w:rPr>
          <w:rFonts w:ascii="宋体" w:hAnsi="宋体" w:cs="宋体"/>
          <w:b/>
          <w:bCs/>
          <w:sz w:val="24"/>
        </w:rPr>
      </w:pPr>
      <w:r w:rsidRPr="00CC2EF9">
        <w:rPr>
          <w:rFonts w:ascii="宋体" w:hAnsi="宋体" w:cs="宋体" w:hint="eastAsia"/>
          <w:b/>
          <w:bCs/>
          <w:sz w:val="24"/>
        </w:rPr>
        <w:t>（二）配置清单</w:t>
      </w:r>
    </w:p>
    <w:p w:rsidR="00183341" w:rsidRPr="00CC2EF9" w:rsidRDefault="00183341" w:rsidP="00183341">
      <w:pPr>
        <w:spacing w:line="360" w:lineRule="auto"/>
        <w:rPr>
          <w:rFonts w:ascii="宋体" w:hAnsi="宋体" w:cs="宋体"/>
          <w:sz w:val="24"/>
        </w:rPr>
      </w:pPr>
      <w:r w:rsidRPr="00CC2EF9">
        <w:rPr>
          <w:rFonts w:ascii="宋体" w:hAnsi="宋体" w:cs="宋体" w:hint="eastAsia"/>
          <w:sz w:val="24"/>
        </w:rPr>
        <w:t>1、主机 1台</w:t>
      </w:r>
    </w:p>
    <w:p w:rsidR="00183341" w:rsidRDefault="00183341" w:rsidP="00183341">
      <w:pPr>
        <w:spacing w:line="360" w:lineRule="auto"/>
        <w:rPr>
          <w:rFonts w:ascii="宋体" w:hAnsi="宋体" w:cs="宋体"/>
          <w:color w:val="444444"/>
          <w:sz w:val="24"/>
        </w:rPr>
      </w:pPr>
      <w:r>
        <w:rPr>
          <w:rFonts w:ascii="宋体" w:hAnsi="宋体" w:cs="宋体" w:hint="eastAsia"/>
          <w:color w:val="444444"/>
          <w:sz w:val="24"/>
        </w:rPr>
        <w:t>2、电源线  1条</w:t>
      </w:r>
    </w:p>
    <w:p w:rsidR="00473364" w:rsidRDefault="00473364"/>
    <w:sectPr w:rsidR="00473364" w:rsidSect="0047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136" w:rsidRPr="007631B0" w:rsidRDefault="00F82136" w:rsidP="00183341">
      <w:pPr>
        <w:rPr>
          <w:rFonts w:eastAsia="仿宋_GB2312"/>
          <w:sz w:val="32"/>
          <w:szCs w:val="20"/>
        </w:rPr>
      </w:pPr>
      <w:r>
        <w:separator/>
      </w:r>
    </w:p>
  </w:endnote>
  <w:endnote w:type="continuationSeparator" w:id="0">
    <w:p w:rsidR="00F82136" w:rsidRPr="007631B0" w:rsidRDefault="00F82136" w:rsidP="00183341">
      <w:pPr>
        <w:rPr>
          <w:rFonts w:eastAsia="仿宋_GB2312"/>
          <w:sz w:val="32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136" w:rsidRPr="007631B0" w:rsidRDefault="00F82136" w:rsidP="00183341">
      <w:pPr>
        <w:rPr>
          <w:rFonts w:eastAsia="仿宋_GB2312"/>
          <w:sz w:val="32"/>
          <w:szCs w:val="20"/>
        </w:rPr>
      </w:pPr>
      <w:r>
        <w:separator/>
      </w:r>
    </w:p>
  </w:footnote>
  <w:footnote w:type="continuationSeparator" w:id="0">
    <w:p w:rsidR="00F82136" w:rsidRPr="007631B0" w:rsidRDefault="00F82136" w:rsidP="00183341">
      <w:pPr>
        <w:rPr>
          <w:rFonts w:eastAsia="仿宋_GB2312"/>
          <w:sz w:val="32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21174C"/>
    <w:multiLevelType w:val="singleLevel"/>
    <w:tmpl w:val="A821174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BC4BB69"/>
    <w:multiLevelType w:val="singleLevel"/>
    <w:tmpl w:val="BBC4BB6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AC72126"/>
    <w:multiLevelType w:val="singleLevel"/>
    <w:tmpl w:val="2AC72126"/>
    <w:lvl w:ilvl="0">
      <w:start w:val="1"/>
      <w:numFmt w:val="decimal"/>
      <w:suff w:val="nothing"/>
      <w:lvlText w:val="%1、"/>
      <w:lvlJc w:val="left"/>
    </w:lvl>
  </w:abstractNum>
  <w:abstractNum w:abstractNumId="3">
    <w:nsid w:val="5184E1C4"/>
    <w:multiLevelType w:val="singleLevel"/>
    <w:tmpl w:val="5184E1C4"/>
    <w:lvl w:ilvl="0">
      <w:start w:val="1"/>
      <w:numFmt w:val="decimal"/>
      <w:suff w:val="nothing"/>
      <w:lvlText w:val="%1、"/>
      <w:lvlJc w:val="left"/>
    </w:lvl>
  </w:abstractNum>
  <w:abstractNum w:abstractNumId="4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341"/>
    <w:rsid w:val="00183341"/>
    <w:rsid w:val="00473364"/>
    <w:rsid w:val="00F8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4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8334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8334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341"/>
    <w:rPr>
      <w:sz w:val="18"/>
      <w:szCs w:val="18"/>
    </w:rPr>
  </w:style>
  <w:style w:type="character" w:customStyle="1" w:styleId="2Char">
    <w:name w:val="标题 2 Char"/>
    <w:basedOn w:val="a0"/>
    <w:link w:val="2"/>
    <w:rsid w:val="0018334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8334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1833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1112</Characters>
  <Application>Microsoft Office Word</Application>
  <DocSecurity>0</DocSecurity>
  <Lines>9</Lines>
  <Paragraphs>2</Paragraphs>
  <ScaleCrop>false</ScaleCrop>
  <Company>Chinese ORG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2019-09-10T08:11:00Z</dcterms:created>
  <dcterms:modified xsi:type="dcterms:W3CDTF">2019-09-10T08:14:00Z</dcterms:modified>
</cp:coreProperties>
</file>