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20" w:after="120"/>
        <w:jc w:val="center"/>
        <w:rPr>
          <w:rFonts w:asciiTheme="majorEastAsia" w:hAnsiTheme="majorEastAsia" w:eastAsiaTheme="majorEastAsia" w:cstheme="majorEastAsia"/>
          <w:color w:val="auto"/>
          <w:sz w:val="36"/>
          <w:szCs w:val="36"/>
          <w:highlight w:val="none"/>
        </w:rPr>
      </w:pPr>
      <w:r>
        <w:rPr>
          <w:rFonts w:hint="eastAsia" w:asciiTheme="majorEastAsia" w:hAnsiTheme="majorEastAsia" w:eastAsiaTheme="majorEastAsia" w:cstheme="majorEastAsia"/>
          <w:color w:val="auto"/>
          <w:sz w:val="36"/>
          <w:szCs w:val="36"/>
          <w:highlight w:val="none"/>
        </w:rPr>
        <w:t>项目需求书</w:t>
      </w:r>
    </w:p>
    <w:p>
      <w:pPr>
        <w:pStyle w:val="3"/>
        <w:numPr>
          <w:ilvl w:val="0"/>
          <w:numId w:val="0"/>
        </w:numPr>
        <w:spacing w:before="240" w:after="0" w:line="360" w:lineRule="auto"/>
        <w:ind w:left="273" w:leftChars="0" w:firstLine="567" w:firstLineChars="0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ascii="宋体" w:hAnsi="宋体" w:eastAsia="宋体" w:cs="Times New Roman"/>
          <w:b/>
          <w:bCs/>
          <w:color w:val="auto"/>
          <w:kern w:val="2"/>
          <w:sz w:val="24"/>
          <w:szCs w:val="24"/>
          <w:lang w:val="en-US" w:eastAsia="zh-CN" w:bidi="ar-SA"/>
        </w:rPr>
        <w:t>一、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货物清单</w:t>
      </w:r>
    </w:p>
    <w:tbl>
      <w:tblPr>
        <w:tblStyle w:val="4"/>
        <w:tblW w:w="45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3456"/>
        <w:gridCol w:w="1454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710" w:type="pct"/>
            <w:vAlign w:val="center"/>
          </w:tcPr>
          <w:p>
            <w:pPr>
              <w:spacing w:line="276" w:lineRule="auto"/>
              <w:ind w:right="25" w:rightChars="12"/>
              <w:jc w:val="center"/>
              <w:rPr>
                <w:rFonts w:ascii="宋体" w:hAnsi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highlight w:val="none"/>
              </w:rPr>
              <w:t>序号</w:t>
            </w:r>
          </w:p>
        </w:tc>
        <w:tc>
          <w:tcPr>
            <w:tcW w:w="2204" w:type="pct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highlight w:val="none"/>
              </w:rPr>
              <w:t>货物名称</w:t>
            </w:r>
          </w:p>
        </w:tc>
        <w:tc>
          <w:tcPr>
            <w:tcW w:w="927" w:type="pct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highlight w:val="none"/>
              </w:rPr>
              <w:t>数量</w:t>
            </w:r>
          </w:p>
        </w:tc>
        <w:tc>
          <w:tcPr>
            <w:tcW w:w="1157" w:type="pct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highlight w:val="none"/>
              </w:rPr>
              <w:t>产地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710" w:type="pct"/>
            <w:vAlign w:val="center"/>
          </w:tcPr>
          <w:p>
            <w:pPr>
              <w:pStyle w:val="6"/>
              <w:widowControl w:val="0"/>
              <w:numPr>
                <w:ilvl w:val="0"/>
                <w:numId w:val="1"/>
              </w:numPr>
              <w:spacing w:line="276" w:lineRule="auto"/>
              <w:ind w:left="0" w:right="25" w:rightChars="12" w:firstLine="0" w:firstLineChars="0"/>
              <w:jc w:val="center"/>
              <w:rPr>
                <w:rFonts w:asciiTheme="minorEastAsia" w:hAnsiTheme="minorEastAsia" w:eastAsiaTheme="minorEastAsia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2204" w:type="pct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 w:val="24"/>
                <w:highlight w:val="none"/>
              </w:rPr>
              <w:t>自动化学发光酶免分析仪</w:t>
            </w:r>
          </w:p>
        </w:tc>
        <w:tc>
          <w:tcPr>
            <w:tcW w:w="927" w:type="pct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</w:t>
            </w:r>
          </w:p>
        </w:tc>
        <w:tc>
          <w:tcPr>
            <w:tcW w:w="1157" w:type="pct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拒绝进口</w:t>
            </w:r>
          </w:p>
        </w:tc>
      </w:tr>
    </w:tbl>
    <w:p>
      <w:pPr>
        <w:pStyle w:val="3"/>
        <w:numPr>
          <w:ilvl w:val="0"/>
          <w:numId w:val="0"/>
        </w:numPr>
        <w:spacing w:before="240" w:after="0" w:line="360" w:lineRule="auto"/>
        <w:ind w:left="273" w:leftChars="0" w:firstLine="567" w:firstLineChars="0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ascii="宋体" w:hAnsi="宋体" w:eastAsia="宋体" w:cs="Times New Roman"/>
          <w:b/>
          <w:bCs/>
          <w:color w:val="auto"/>
          <w:kern w:val="2"/>
          <w:sz w:val="24"/>
          <w:szCs w:val="24"/>
          <w:lang w:val="en-US" w:eastAsia="zh-CN" w:bidi="ar-SA"/>
        </w:rPr>
        <w:t>二、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具体技术要求</w:t>
      </w:r>
    </w:p>
    <w:p>
      <w:pPr>
        <w:rPr>
          <w:rFonts w:asciiTheme="minorEastAsia" w:hAnsiTheme="minorEastAsia" w:eastAsiaTheme="minorEastAsia"/>
          <w:color w:val="auto"/>
          <w:sz w:val="24"/>
          <w:highlight w:val="none"/>
        </w:rPr>
      </w:pPr>
      <w:r>
        <w:rPr>
          <w:rFonts w:hint="eastAsia" w:ascii="宋体" w:hAnsi="宋体"/>
          <w:b/>
          <w:color w:val="auto"/>
          <w:sz w:val="24"/>
          <w:highlight w:val="none"/>
        </w:rPr>
        <w:t>备注：提供原厂技术彩页，原厂技术彩页必须支持所提供的产品。</w:t>
      </w:r>
      <w:r>
        <w:rPr>
          <w:rFonts w:hint="eastAsia" w:asciiTheme="minorEastAsia" w:hAnsiTheme="minorEastAsia" w:eastAsiaTheme="minorEastAsia"/>
          <w:color w:val="auto"/>
          <w:sz w:val="24"/>
          <w:highlight w:val="none"/>
        </w:rPr>
        <w:tab/>
      </w:r>
    </w:p>
    <w:p>
      <w:pPr>
        <w:rPr>
          <w:rFonts w:hint="eastAsia" w:eastAsia="宋体"/>
          <w:color w:val="auto"/>
          <w:highlight w:val="none"/>
          <w:lang w:eastAsia="zh-CN"/>
        </w:rPr>
      </w:pPr>
      <w:r>
        <w:rPr>
          <w:rFonts w:hint="eastAsia"/>
          <w:color w:val="auto"/>
          <w:highlight w:val="none"/>
          <w:lang w:val="en-US" w:eastAsia="zh-CN"/>
        </w:rPr>
        <w:t>1、</w:t>
      </w:r>
      <w:r>
        <w:rPr>
          <w:rFonts w:hint="eastAsia"/>
          <w:color w:val="auto"/>
          <w:highlight w:val="none"/>
        </w:rPr>
        <w:t>联合检测项目：至少可完成曲霉菌半乳甘露聚糖检测试验（GM试验）、真菌（1-3）-β-D葡聚糖检测试验（G试验）、革兰阴性菌脂多糖检测试验、降钙素原( PCT)、白介素-6检测试验等多个项目的定性或定量检测</w:t>
      </w:r>
      <w:r>
        <w:rPr>
          <w:rFonts w:hint="eastAsia"/>
          <w:color w:val="auto"/>
          <w:highlight w:val="none"/>
          <w:lang w:eastAsia="zh-CN"/>
        </w:rPr>
        <w:t>；</w:t>
      </w:r>
    </w:p>
    <w:p>
      <w:pPr>
        <w:rPr>
          <w:rFonts w:hint="eastAsia" w:eastAsia="宋体"/>
          <w:color w:val="auto"/>
          <w:highlight w:val="none"/>
          <w:lang w:eastAsia="zh-CN"/>
        </w:rPr>
      </w:pPr>
      <w:r>
        <w:rPr>
          <w:rFonts w:hint="eastAsia"/>
          <w:color w:val="auto"/>
          <w:highlight w:val="none"/>
          <w:lang w:val="en-US" w:eastAsia="zh-CN"/>
        </w:rPr>
        <w:t>2、</w:t>
      </w:r>
      <w:r>
        <w:rPr>
          <w:rFonts w:hint="eastAsia"/>
          <w:color w:val="auto"/>
          <w:highlight w:val="none"/>
        </w:rPr>
        <w:t>分析方法：</w:t>
      </w:r>
      <w:r>
        <w:rPr>
          <w:rFonts w:hint="eastAsia"/>
          <w:color w:val="auto"/>
          <w:highlight w:val="none"/>
          <w:lang w:eastAsia="zh-CN"/>
        </w:rPr>
        <w:t>要求为</w:t>
      </w:r>
      <w:r>
        <w:rPr>
          <w:rFonts w:hint="eastAsia"/>
          <w:color w:val="auto"/>
          <w:highlight w:val="none"/>
        </w:rPr>
        <w:t>比色法或化学发光法</w:t>
      </w:r>
      <w:r>
        <w:rPr>
          <w:rFonts w:hint="eastAsia"/>
          <w:color w:val="auto"/>
          <w:highlight w:val="none"/>
          <w:lang w:eastAsia="zh-CN"/>
        </w:rPr>
        <w:t>；</w:t>
      </w:r>
    </w:p>
    <w:p>
      <w:pPr>
        <w:rPr>
          <w:rFonts w:hint="eastAsia" w:eastAsia="宋体"/>
          <w:color w:val="auto"/>
          <w:highlight w:val="none"/>
          <w:lang w:eastAsia="zh-CN"/>
        </w:rPr>
      </w:pPr>
      <w:r>
        <w:rPr>
          <w:rFonts w:hint="eastAsia"/>
          <w:color w:val="auto"/>
          <w:highlight w:val="none"/>
          <w:lang w:val="en-US" w:eastAsia="zh-CN"/>
        </w:rPr>
        <w:t>3、</w:t>
      </w:r>
      <w:r>
        <w:rPr>
          <w:rFonts w:hint="eastAsia"/>
          <w:color w:val="auto"/>
          <w:highlight w:val="none"/>
        </w:rPr>
        <w:t>集成前处理：设备通过识别项目类型</w:t>
      </w:r>
      <w:r>
        <w:rPr>
          <w:rFonts w:hint="eastAsia"/>
          <w:color w:val="auto"/>
          <w:highlight w:val="none"/>
          <w:lang w:val="en-US" w:eastAsia="zh-CN"/>
        </w:rPr>
        <w:t>可</w:t>
      </w:r>
      <w:bookmarkStart w:id="0" w:name="_GoBack"/>
      <w:r>
        <w:rPr>
          <w:rFonts w:hint="eastAsia"/>
          <w:color w:val="auto"/>
          <w:highlight w:val="none"/>
        </w:rPr>
        <w:t>自</w:t>
      </w:r>
      <w:bookmarkEnd w:id="0"/>
      <w:r>
        <w:rPr>
          <w:rFonts w:hint="eastAsia"/>
          <w:color w:val="auto"/>
          <w:highlight w:val="none"/>
        </w:rPr>
        <w:t>动判断使用前处理功能</w:t>
      </w:r>
      <w:r>
        <w:rPr>
          <w:rFonts w:hint="eastAsia"/>
          <w:color w:val="auto"/>
          <w:highlight w:val="none"/>
          <w:lang w:eastAsia="zh-CN"/>
        </w:rPr>
        <w:t>；</w:t>
      </w:r>
    </w:p>
    <w:p>
      <w:pPr>
        <w:rPr>
          <w:rFonts w:hint="eastAsia" w:eastAsia="宋体"/>
          <w:color w:val="auto"/>
          <w:highlight w:val="none"/>
          <w:lang w:eastAsia="zh-CN"/>
        </w:rPr>
      </w:pPr>
      <w:r>
        <w:rPr>
          <w:rFonts w:hint="eastAsia"/>
          <w:color w:val="auto"/>
          <w:highlight w:val="none"/>
          <w:lang w:val="en-US" w:eastAsia="zh-CN"/>
        </w:rPr>
        <w:t>4、</w:t>
      </w:r>
      <w:r>
        <w:rPr>
          <w:rFonts w:hint="eastAsia"/>
          <w:color w:val="auto"/>
          <w:highlight w:val="none"/>
        </w:rPr>
        <w:t>反应通道：可以匹配单人份检测试剂条</w:t>
      </w:r>
      <w:r>
        <w:rPr>
          <w:rFonts w:hint="eastAsia"/>
          <w:color w:val="auto"/>
          <w:highlight w:val="none"/>
          <w:lang w:eastAsia="zh-CN"/>
        </w:rPr>
        <w:t>；</w:t>
      </w:r>
    </w:p>
    <w:p>
      <w:pPr>
        <w:rPr>
          <w:rFonts w:hint="eastAsia" w:eastAsia="宋体"/>
          <w:color w:val="auto"/>
          <w:highlight w:val="none"/>
          <w:lang w:eastAsia="zh-CN"/>
        </w:rPr>
      </w:pPr>
      <w:r>
        <w:rPr>
          <w:rFonts w:hint="eastAsia"/>
          <w:color w:val="auto"/>
          <w:highlight w:val="none"/>
          <w:lang w:val="en-US" w:eastAsia="zh-CN"/>
        </w:rPr>
        <w:t>5、</w:t>
      </w:r>
      <w:r>
        <w:rPr>
          <w:rFonts w:hint="eastAsia"/>
          <w:color w:val="auto"/>
          <w:highlight w:val="none"/>
        </w:rPr>
        <w:t>能全自动完成GM试验，真菌（1-3）-β-D葡聚糖检测试验（G试验）、革兰阴性菌脂多糖检测试验、降钙素原( PCT)、白介素-6检测试验集成包括前处理、孵育、清洗及结果判断全过程实验</w:t>
      </w:r>
      <w:r>
        <w:rPr>
          <w:rFonts w:hint="eastAsia"/>
          <w:color w:val="auto"/>
          <w:highlight w:val="none"/>
          <w:lang w:eastAsia="zh-CN"/>
        </w:rPr>
        <w:t>；</w:t>
      </w:r>
    </w:p>
    <w:p>
      <w:pPr>
        <w:rPr>
          <w:rFonts w:hint="eastAsia" w:eastAsia="宋体"/>
          <w:color w:val="auto"/>
          <w:highlight w:val="none"/>
          <w:lang w:eastAsia="zh-CN"/>
        </w:rPr>
      </w:pPr>
      <w:r>
        <w:rPr>
          <w:rFonts w:hint="eastAsia"/>
          <w:color w:val="auto"/>
          <w:highlight w:val="none"/>
          <w:lang w:val="en-US" w:eastAsia="zh-CN"/>
        </w:rPr>
        <w:t>6、</w:t>
      </w:r>
      <w:r>
        <w:rPr>
          <w:rFonts w:hint="eastAsia"/>
          <w:color w:val="auto"/>
          <w:highlight w:val="none"/>
        </w:rPr>
        <w:t>孵育模块：具备高温孵育单元，温度可达100℃以上</w:t>
      </w:r>
    </w:p>
    <w:p>
      <w:pPr>
        <w:widowControl/>
        <w:jc w:val="left"/>
        <w:rPr>
          <w:rFonts w:hint="eastAsia"/>
          <w:color w:val="auto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lang w:val="en-US" w:eastAsia="zh-CN"/>
        </w:rPr>
        <w:t>7、可</w:t>
      </w:r>
      <w:r>
        <w:rPr>
          <w:rFonts w:hint="eastAsia"/>
          <w:color w:val="auto"/>
          <w:highlight w:val="none"/>
          <w:lang w:eastAsia="zh-CN"/>
        </w:rPr>
        <w:t>通过扫码</w:t>
      </w:r>
      <w:r>
        <w:rPr>
          <w:rFonts w:hint="eastAsia"/>
          <w:color w:val="auto"/>
          <w:highlight w:val="none"/>
          <w:lang w:val="en-US" w:eastAsia="zh-CN"/>
        </w:rPr>
        <w:t>进行</w:t>
      </w:r>
      <w:r>
        <w:rPr>
          <w:rFonts w:hint="eastAsia"/>
          <w:color w:val="auto"/>
          <w:highlight w:val="none"/>
        </w:rPr>
        <w:t>临床样本信息录入</w:t>
      </w:r>
      <w:r>
        <w:rPr>
          <w:rFonts w:hint="eastAsia"/>
          <w:color w:val="auto"/>
          <w:highlight w:val="none"/>
          <w:lang w:eastAsia="zh-CN"/>
        </w:rPr>
        <w:t>，</w:t>
      </w:r>
      <w:r>
        <w:rPr>
          <w:rFonts w:hint="eastAsia"/>
          <w:color w:val="auto"/>
          <w:highlight w:val="none"/>
          <w:lang w:val="en-US" w:eastAsia="zh-CN"/>
        </w:rPr>
        <w:t>系统可与医院现有东华系统对接</w:t>
      </w:r>
    </w:p>
    <w:p>
      <w:pPr>
        <w:widowControl/>
        <w:jc w:val="left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  <w:lang w:val="en-US" w:eastAsia="zh-CN"/>
        </w:rPr>
        <w:t>8、</w:t>
      </w:r>
      <w:r>
        <w:rPr>
          <w:rFonts w:hint="eastAsia"/>
          <w:color w:val="auto"/>
          <w:highlight w:val="none"/>
        </w:rPr>
        <w:t>配套试剂</w:t>
      </w:r>
      <w:r>
        <w:rPr>
          <w:rFonts w:hint="eastAsia"/>
          <w:color w:val="auto"/>
          <w:highlight w:val="none"/>
          <w:lang w:val="en-US" w:eastAsia="zh-CN"/>
        </w:rPr>
        <w:t>要求</w:t>
      </w:r>
      <w:r>
        <w:rPr>
          <w:rFonts w:hint="eastAsia"/>
          <w:color w:val="auto"/>
          <w:highlight w:val="none"/>
        </w:rPr>
        <w:t>：</w:t>
      </w:r>
    </w:p>
    <w:p>
      <w:pPr>
        <w:widowControl/>
        <w:jc w:val="left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  <w:lang w:val="en-US" w:eastAsia="zh-CN"/>
        </w:rPr>
        <w:t>8.1配备有</w:t>
      </w:r>
      <w:r>
        <w:rPr>
          <w:rFonts w:hint="eastAsia"/>
          <w:color w:val="auto"/>
          <w:highlight w:val="none"/>
        </w:rPr>
        <w:t>单人份试剂条</w:t>
      </w:r>
    </w:p>
    <w:p>
      <w:pPr>
        <w:widowControl/>
        <w:jc w:val="left"/>
        <w:rPr>
          <w:rFonts w:hint="eastAsia"/>
          <w:color w:val="auto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lang w:val="en-US" w:eastAsia="zh-CN"/>
        </w:rPr>
        <w:t>8.2配套耗材限价：</w:t>
      </w:r>
    </w:p>
    <w:p>
      <w:pPr>
        <w:widowControl/>
        <w:jc w:val="left"/>
        <w:rPr>
          <w:rFonts w:hint="default"/>
          <w:color w:val="auto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lang w:val="en-US" w:eastAsia="zh-CN"/>
        </w:rPr>
        <w:t>8.2.1 用于真菌1,3-B-D葡聚糖检测试剂报价不高于68元/例</w:t>
      </w:r>
    </w:p>
    <w:p>
      <w:pPr>
        <w:widowControl/>
        <w:jc w:val="left"/>
        <w:rPr>
          <w:rFonts w:hint="default"/>
          <w:color w:val="auto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lang w:val="en-US" w:eastAsia="zh-CN"/>
        </w:rPr>
        <w:t>8.2.2用于曲霉菌抗原检测试剂报价不高于60元/例</w:t>
      </w:r>
    </w:p>
    <w:p>
      <w:pPr>
        <w:widowControl/>
        <w:jc w:val="left"/>
        <w:rPr>
          <w:rFonts w:hint="eastAsia"/>
          <w:color w:val="auto"/>
          <w:highlight w:val="none"/>
          <w:lang w:eastAsia="zh-CN"/>
        </w:rPr>
      </w:pPr>
      <w:r>
        <w:rPr>
          <w:rFonts w:hint="eastAsia"/>
          <w:color w:val="auto"/>
          <w:highlight w:val="none"/>
          <w:lang w:val="en-US" w:eastAsia="zh-CN"/>
        </w:rPr>
        <w:t>8.2.3用于内毒素测定试剂报价不高于50元/例</w:t>
      </w:r>
    </w:p>
    <w:p>
      <w:pPr>
        <w:widowControl/>
        <w:jc w:val="left"/>
        <w:rPr>
          <w:rFonts w:hint="eastAsia"/>
          <w:color w:val="auto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lang w:val="en-US" w:eastAsia="zh-CN"/>
        </w:rPr>
        <w:t>9、配置清单：</w:t>
      </w:r>
    </w:p>
    <w:p>
      <w:pPr>
        <w:widowControl/>
        <w:jc w:val="left"/>
        <w:rPr>
          <w:rFonts w:hint="default"/>
          <w:color w:val="auto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lang w:val="en-US" w:eastAsia="zh-CN"/>
        </w:rPr>
        <w:t>9.1主机 1台</w:t>
      </w:r>
    </w:p>
    <w:p>
      <w:pPr>
        <w:widowControl/>
        <w:jc w:val="left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  <w:lang w:val="en-US" w:eastAsia="zh-CN"/>
        </w:rPr>
        <w:t>9.2</w:t>
      </w:r>
      <w:r>
        <w:rPr>
          <w:rFonts w:hint="eastAsia"/>
          <w:color w:val="auto"/>
          <w:highlight w:val="none"/>
        </w:rPr>
        <w:t>扫码模块</w:t>
      </w:r>
      <w:r>
        <w:rPr>
          <w:rFonts w:hint="eastAsia"/>
          <w:color w:val="auto"/>
          <w:highlight w:val="none"/>
          <w:lang w:val="en-US" w:eastAsia="zh-CN"/>
        </w:rPr>
        <w:t xml:space="preserve"> </w:t>
      </w:r>
      <w:r>
        <w:rPr>
          <w:rFonts w:hint="eastAsia"/>
          <w:color w:val="auto"/>
          <w:highlight w:val="none"/>
        </w:rPr>
        <w:t>1个</w:t>
      </w:r>
    </w:p>
    <w:p>
      <w:pPr>
        <w:widowControl/>
        <w:jc w:val="left"/>
        <w:rPr>
          <w:rFonts w:hint="default" w:eastAsia="宋体"/>
          <w:color w:val="auto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lang w:val="en-US" w:eastAsia="zh-CN"/>
        </w:rPr>
        <w:t>9.3医用</w:t>
      </w:r>
      <w:r>
        <w:rPr>
          <w:rFonts w:hint="eastAsia"/>
          <w:color w:val="auto"/>
          <w:highlight w:val="none"/>
        </w:rPr>
        <w:t>电脑</w:t>
      </w:r>
      <w:r>
        <w:rPr>
          <w:rFonts w:hint="eastAsia"/>
          <w:color w:val="auto"/>
          <w:highlight w:val="none"/>
          <w:lang w:val="en-US" w:eastAsia="zh-CN"/>
        </w:rPr>
        <w:t xml:space="preserve"> 1套</w:t>
      </w:r>
    </w:p>
    <w:p>
      <w:pPr>
        <w:widowControl/>
        <w:jc w:val="left"/>
        <w:rPr>
          <w:rFonts w:hint="eastAsia"/>
          <w:color w:val="auto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lang w:val="en-US" w:eastAsia="zh-CN"/>
        </w:rPr>
        <w:t>9.4</w:t>
      </w:r>
      <w:r>
        <w:rPr>
          <w:rFonts w:hint="eastAsia"/>
          <w:color w:val="auto"/>
          <w:highlight w:val="none"/>
        </w:rPr>
        <w:t>触摸显示屏</w:t>
      </w:r>
      <w:r>
        <w:rPr>
          <w:rFonts w:hint="eastAsia"/>
          <w:color w:val="auto"/>
          <w:highlight w:val="none"/>
          <w:lang w:val="en-US" w:eastAsia="zh-CN"/>
        </w:rPr>
        <w:t xml:space="preserve"> 1个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2A0DC5"/>
    <w:multiLevelType w:val="multilevel"/>
    <w:tmpl w:val="6E2A0DC5"/>
    <w:lvl w:ilvl="0" w:tentative="0">
      <w:start w:val="1"/>
      <w:numFmt w:val="decimal"/>
      <w:lvlText w:val="%1"/>
      <w:lvlJc w:val="left"/>
      <w:pPr>
        <w:ind w:left="987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0ZGYwMWY4ZTg0MjgxODMwOTQ4NTU5ZWMwM2E2NTkifQ=="/>
  </w:docVars>
  <w:rsids>
    <w:rsidRoot w:val="10634194"/>
    <w:rsid w:val="10634194"/>
    <w:rsid w:val="7ED3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99"/>
    <w:pPr>
      <w:widowControl/>
      <w:ind w:firstLine="420" w:firstLineChars="200"/>
      <w:jc w:val="left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2023-11-10T08:06:00Z</dcterms:created>
  <dc:creator>yini1995</dc:creator>
  <cp:lastModifiedBy>米修米修</cp:lastModifiedBy>
  <dcterms:modified xsi:type="dcterms:W3CDTF">2023-11-10T09:38:27Z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0876AA7459874EA58994B715B171AEF8_11</vt:lpwstr>
  </property>
</Properties>
</file>